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10" w:rsidRDefault="007C606E" w:rsidP="00885C10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44"/>
          <w:szCs w:val="44"/>
        </w:rPr>
        <w:t>«</w:t>
      </w:r>
      <w:r w:rsidR="00885C10">
        <w:rPr>
          <w:rStyle w:val="c4"/>
          <w:b/>
          <w:bCs/>
          <w:i/>
          <w:iCs/>
          <w:color w:val="000000"/>
          <w:sz w:val="44"/>
          <w:szCs w:val="44"/>
        </w:rPr>
        <w:t>Как обуч</w:t>
      </w:r>
      <w:r w:rsidR="00280959">
        <w:rPr>
          <w:rStyle w:val="c4"/>
          <w:b/>
          <w:bCs/>
          <w:i/>
          <w:iCs/>
          <w:color w:val="000000"/>
          <w:sz w:val="44"/>
          <w:szCs w:val="44"/>
        </w:rPr>
        <w:t>ают детей звуковому анализу слов</w:t>
      </w:r>
      <w:r w:rsidR="00280959" w:rsidRPr="00280959">
        <w:rPr>
          <w:rStyle w:val="c4"/>
          <w:b/>
          <w:bCs/>
          <w:i/>
          <w:iCs/>
          <w:color w:val="000000"/>
          <w:sz w:val="44"/>
          <w:szCs w:val="44"/>
        </w:rPr>
        <w:t>?</w:t>
      </w:r>
      <w:r w:rsidR="00885C10">
        <w:rPr>
          <w:rStyle w:val="c4"/>
          <w:b/>
          <w:bCs/>
          <w:i/>
          <w:iCs/>
          <w:color w:val="000000"/>
          <w:sz w:val="44"/>
          <w:szCs w:val="44"/>
        </w:rPr>
        <w:t>»</w:t>
      </w:r>
    </w:p>
    <w:p w:rsidR="00074FE9" w:rsidRDefault="00074FE9" w:rsidP="00074FE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45DEF2F0" wp14:editId="428C8C1B">
            <wp:extent cx="1695450" cy="1228090"/>
            <wp:effectExtent l="0" t="0" r="0" b="0"/>
            <wp:docPr id="1" name="Рисунок 1" descr="http://baby-news.net/images/paint3/4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-news.net/images/paint3/41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83" cy="123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10" w:rsidRDefault="00074FE9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Об</w:t>
      </w:r>
      <w:r w:rsidR="00885C10">
        <w:rPr>
          <w:rStyle w:val="c0"/>
          <w:color w:val="000000"/>
          <w:sz w:val="32"/>
          <w:szCs w:val="32"/>
        </w:rPr>
        <w:t>учения детей грамоте в детском саду осуществляется аналитико-синтетическим методом. Это означает, что детей знакомят сначала со звуками родного языка, а потом с буквами.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  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Уважаемые родители, помните: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1. Звук – мы слышим и произносим.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2. Буквы мы пишем и читаем.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3. Звуки бывают гласными и согласными.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 xml:space="preserve">Гласные звуки можно петь голосом, при этом воздух, выходящий </w:t>
      </w:r>
      <w:proofErr w:type="gramStart"/>
      <w:r>
        <w:rPr>
          <w:rStyle w:val="c0"/>
          <w:color w:val="000000"/>
          <w:sz w:val="32"/>
          <w:szCs w:val="32"/>
        </w:rPr>
        <w:t>изо рта</w:t>
      </w:r>
      <w:proofErr w:type="gramEnd"/>
      <w:r>
        <w:rPr>
          <w:rStyle w:val="c0"/>
          <w:color w:val="000000"/>
          <w:sz w:val="32"/>
          <w:szCs w:val="32"/>
        </w:rPr>
        <w:t xml:space="preserve"> не встречает преграды. Согласные звуки - звуки, которые нельзя петь, т.к. воздух, выходящий изо рта при их произнесении, встречает преграду.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Гласных звуков шесть: А У О И Э Ы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Гласных букв десять: А У О И Э Ы - соответствуют звукам и четыре йотированные, которые обозначают два </w:t>
      </w:r>
      <w:proofErr w:type="gramStart"/>
      <w:r>
        <w:rPr>
          <w:rStyle w:val="c0"/>
          <w:color w:val="000000"/>
          <w:sz w:val="32"/>
          <w:szCs w:val="32"/>
        </w:rPr>
        <w:t>звука :</w:t>
      </w:r>
      <w:proofErr w:type="gramEnd"/>
      <w:r>
        <w:rPr>
          <w:rStyle w:val="c0"/>
          <w:color w:val="000000"/>
          <w:sz w:val="32"/>
          <w:szCs w:val="32"/>
        </w:rPr>
        <w:t xml:space="preserve"> Я-</w:t>
      </w:r>
      <w:proofErr w:type="spellStart"/>
      <w:r>
        <w:rPr>
          <w:rStyle w:val="c0"/>
          <w:color w:val="000000"/>
          <w:sz w:val="32"/>
          <w:szCs w:val="32"/>
        </w:rPr>
        <w:t>йа</w:t>
      </w:r>
      <w:proofErr w:type="spellEnd"/>
      <w:r>
        <w:rPr>
          <w:rStyle w:val="c0"/>
          <w:color w:val="000000"/>
          <w:sz w:val="32"/>
          <w:szCs w:val="32"/>
        </w:rPr>
        <w:t>, Ю-</w:t>
      </w:r>
      <w:proofErr w:type="spellStart"/>
      <w:r>
        <w:rPr>
          <w:rStyle w:val="c0"/>
          <w:color w:val="000000"/>
          <w:sz w:val="32"/>
          <w:szCs w:val="32"/>
        </w:rPr>
        <w:t>йу</w:t>
      </w:r>
      <w:proofErr w:type="spellEnd"/>
      <w:r>
        <w:rPr>
          <w:rStyle w:val="c0"/>
          <w:color w:val="000000"/>
          <w:sz w:val="32"/>
          <w:szCs w:val="32"/>
        </w:rPr>
        <w:t>, Е-</w:t>
      </w:r>
      <w:proofErr w:type="spellStart"/>
      <w:r>
        <w:rPr>
          <w:rStyle w:val="c0"/>
          <w:color w:val="000000"/>
          <w:sz w:val="32"/>
          <w:szCs w:val="32"/>
        </w:rPr>
        <w:t>йэ</w:t>
      </w:r>
      <w:proofErr w:type="spellEnd"/>
      <w:r>
        <w:rPr>
          <w:rStyle w:val="c0"/>
          <w:color w:val="000000"/>
          <w:sz w:val="32"/>
          <w:szCs w:val="32"/>
        </w:rPr>
        <w:t>, Ё-</w:t>
      </w:r>
      <w:proofErr w:type="spellStart"/>
      <w:r>
        <w:rPr>
          <w:rStyle w:val="c0"/>
          <w:color w:val="000000"/>
          <w:sz w:val="32"/>
          <w:szCs w:val="32"/>
        </w:rPr>
        <w:t>йо</w:t>
      </w:r>
      <w:proofErr w:type="spellEnd"/>
      <w:r>
        <w:rPr>
          <w:rStyle w:val="c0"/>
          <w:color w:val="000000"/>
          <w:sz w:val="32"/>
          <w:szCs w:val="32"/>
        </w:rPr>
        <w:t>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Гласные звуки обозначаются на схеме красным цветом.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  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Звонкие звуки: Б, В, Г, Д, Ж, З, Й, Л, М, Н, Р.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Глухие </w:t>
      </w:r>
      <w:proofErr w:type="gramStart"/>
      <w:r>
        <w:rPr>
          <w:rStyle w:val="c0"/>
          <w:color w:val="000000"/>
          <w:sz w:val="32"/>
          <w:szCs w:val="32"/>
        </w:rPr>
        <w:t>звуки :</w:t>
      </w:r>
      <w:proofErr w:type="gramEnd"/>
      <w:r>
        <w:rPr>
          <w:rStyle w:val="c0"/>
          <w:color w:val="000000"/>
          <w:sz w:val="32"/>
          <w:szCs w:val="32"/>
        </w:rPr>
        <w:t xml:space="preserve"> К, П, С, Т, Ф, Х, Ц, Ч, Ш, Щ,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Согласные звуки бывают мягкими и твёрдыми.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Всегда твёрдые согласные: Ж, Ш, Ц.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Всегда мягкие согласные: Й, Ч, Щ.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Твёрдые звуки обозначаются на схемах синим цветом, мягкие – зелёным.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32"/>
          <w:szCs w:val="32"/>
        </w:rPr>
        <w:t>Примерные игровые задания.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Игра «Поймай звук»</w:t>
      </w:r>
      <w:r>
        <w:rPr>
          <w:rStyle w:val="c0"/>
          <w:color w:val="000000"/>
          <w:sz w:val="32"/>
          <w:szCs w:val="32"/>
        </w:rPr>
        <w:t> (из ряда звуков, из ряда слогов, из ряда слов).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Задача: развивать слуховое внимание, фонематический слух.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32"/>
          <w:szCs w:val="32"/>
        </w:rPr>
      </w:pP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32"/>
          <w:szCs w:val="32"/>
        </w:rPr>
        <w:t>Игра «Сколько звуков в слове спряталось?»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Выложить схему слова КОТ.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Сколько звуков в слове КОТ? (</w:t>
      </w:r>
      <w:proofErr w:type="gramStart"/>
      <w:r>
        <w:rPr>
          <w:rStyle w:val="c0"/>
          <w:color w:val="000000"/>
          <w:sz w:val="32"/>
          <w:szCs w:val="32"/>
        </w:rPr>
        <w:t>В</w:t>
      </w:r>
      <w:proofErr w:type="gramEnd"/>
      <w:r>
        <w:rPr>
          <w:rStyle w:val="c0"/>
          <w:color w:val="000000"/>
          <w:sz w:val="32"/>
          <w:szCs w:val="32"/>
        </w:rPr>
        <w:t xml:space="preserve"> слове КОТ три звука)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Какой первый звук в слове КОТ? (первый звук [К])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Звук [К] какой? (звук [К] согласный, глухой, твёрдый).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Каким квадратиком на схеме обозначим звук [К]? (Синим квадратиком).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- Какой второй звук в слове КОТ? (Второй звук [О])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Звук [</w:t>
      </w:r>
      <w:proofErr w:type="gramStart"/>
      <w:r>
        <w:rPr>
          <w:rStyle w:val="c0"/>
          <w:color w:val="000000"/>
          <w:sz w:val="32"/>
          <w:szCs w:val="32"/>
        </w:rPr>
        <w:t>О ]какой</w:t>
      </w:r>
      <w:proofErr w:type="gramEnd"/>
      <w:r>
        <w:rPr>
          <w:rStyle w:val="c0"/>
          <w:color w:val="000000"/>
          <w:sz w:val="32"/>
          <w:szCs w:val="32"/>
        </w:rPr>
        <w:t>? (Звук [О] гласный).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Каким квадратиком на схеме обозначим звук [О]? (Красным квадратиком).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Какой третий звук в слове КОТ? (Третий звук [Т]).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Звук [Т] какой? (Звук [Т] – согласный, твёрдый, глухой).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Каким квадратиком на схеме обозначим звук [Т]? (Синим квадратиком).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- Звуки подружились. Что получилось? (КОТ).</w:t>
      </w:r>
    </w:p>
    <w:p w:rsidR="00885C10" w:rsidRDefault="00885C10" w:rsidP="00885C1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09002F" w:rsidRDefault="0009002F"/>
    <w:p w:rsidR="0009002F" w:rsidRPr="0009002F" w:rsidRDefault="0009002F" w:rsidP="0009002F"/>
    <w:p w:rsidR="0009002F" w:rsidRPr="0009002F" w:rsidRDefault="00112BBF" w:rsidP="0009002F">
      <w:pPr>
        <w:tabs>
          <w:tab w:val="left" w:pos="108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  <w:t>Желаю</w:t>
      </w:r>
      <w:bookmarkStart w:id="0" w:name="_GoBack"/>
      <w:bookmarkEnd w:id="0"/>
      <w:r w:rsidR="0009002F" w:rsidRPr="0009002F"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  <w:t xml:space="preserve"> Вам успехов в занятиях, радости в общении!</w:t>
      </w:r>
    </w:p>
    <w:p w:rsidR="0009002F" w:rsidRPr="0009002F" w:rsidRDefault="0009002F" w:rsidP="0009002F">
      <w:pPr>
        <w:tabs>
          <w:tab w:val="left" w:pos="1080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</w:pPr>
    </w:p>
    <w:p w:rsidR="0009002F" w:rsidRDefault="0009002F" w:rsidP="0009002F"/>
    <w:p w:rsidR="00B96CAD" w:rsidRPr="0009002F" w:rsidRDefault="0009002F" w:rsidP="0009002F">
      <w:pPr>
        <w:tabs>
          <w:tab w:val="left" w:pos="1800"/>
        </w:tabs>
      </w:pPr>
      <w:r>
        <w:tab/>
      </w:r>
    </w:p>
    <w:sectPr w:rsidR="00B96CAD" w:rsidRPr="0009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19"/>
    <w:rsid w:val="00074FE9"/>
    <w:rsid w:val="0009002F"/>
    <w:rsid w:val="00112BBF"/>
    <w:rsid w:val="00280959"/>
    <w:rsid w:val="004D2619"/>
    <w:rsid w:val="007C606E"/>
    <w:rsid w:val="00885C10"/>
    <w:rsid w:val="00B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2317"/>
  <w15:chartTrackingRefBased/>
  <w15:docId w15:val="{0B89F54E-6659-4A79-8DA0-8362365E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8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85C10"/>
  </w:style>
  <w:style w:type="paragraph" w:customStyle="1" w:styleId="c2">
    <w:name w:val="c2"/>
    <w:basedOn w:val="a"/>
    <w:rsid w:val="0088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C10"/>
  </w:style>
  <w:style w:type="character" w:customStyle="1" w:styleId="c1">
    <w:name w:val="c1"/>
    <w:basedOn w:val="a0"/>
    <w:rsid w:val="00885C10"/>
  </w:style>
  <w:style w:type="character" w:customStyle="1" w:styleId="c3">
    <w:name w:val="c3"/>
    <w:basedOn w:val="a0"/>
    <w:rsid w:val="00885C10"/>
  </w:style>
  <w:style w:type="character" w:styleId="a3">
    <w:name w:val="annotation reference"/>
    <w:basedOn w:val="a0"/>
    <w:uiPriority w:val="99"/>
    <w:semiHidden/>
    <w:unhideWhenUsed/>
    <w:rsid w:val="00074FE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74FE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74FE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74FE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74FE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F921-CC7D-4EB6-8D7E-28B4FD27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592</Words>
  <Characters>3377</Characters>
  <Application>Microsoft Office Word</Application>
  <DocSecurity>0</DocSecurity>
  <Lines>28</Lines>
  <Paragraphs>7</Paragraphs>
  <ScaleCrop>false</ScaleCrop>
  <Company>HP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7</cp:revision>
  <dcterms:created xsi:type="dcterms:W3CDTF">2019-01-12T17:42:00Z</dcterms:created>
  <dcterms:modified xsi:type="dcterms:W3CDTF">2019-01-13T12:29:00Z</dcterms:modified>
</cp:coreProperties>
</file>