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3A" w:rsidRDefault="007E393A" w:rsidP="008C0E91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36"/>
          <w:szCs w:val="36"/>
        </w:rPr>
      </w:pPr>
      <w:r w:rsidRPr="00F71F1C">
        <w:rPr>
          <w:rFonts w:ascii="Times New Roman" w:hAnsi="Times New Roman"/>
          <w:b/>
          <w:bCs/>
          <w:spacing w:val="-1"/>
          <w:sz w:val="36"/>
          <w:szCs w:val="36"/>
        </w:rPr>
        <w:t>Гимнастика для глаз</w:t>
      </w:r>
    </w:p>
    <w:p w:rsidR="007E393A" w:rsidRPr="00F71F1C" w:rsidRDefault="007E393A" w:rsidP="008C0E91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36"/>
          <w:szCs w:val="36"/>
        </w:rPr>
      </w:pPr>
    </w:p>
    <w:p w:rsidR="007E393A" w:rsidRPr="00F71F1C" w:rsidRDefault="007E393A" w:rsidP="00F71F1C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4F4F4"/>
        </w:rPr>
      </w:pPr>
      <w:r w:rsidRPr="00DC2143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>Данные комплексы можно использовать как самостоятельные гимнастическо-профилактические мероприятия, так и на занятиях в рамках физкультминутки.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jc w:val="center"/>
        <w:rPr>
          <w:rFonts w:ascii="Times New Roman" w:hAnsi="Times New Roman"/>
          <w:b/>
          <w:sz w:val="28"/>
          <w:szCs w:val="28"/>
        </w:rPr>
      </w:pPr>
      <w:r w:rsidRPr="00DC2143">
        <w:rPr>
          <w:rFonts w:ascii="Times New Roman" w:hAnsi="Times New Roman"/>
          <w:b/>
          <w:sz w:val="28"/>
          <w:szCs w:val="28"/>
        </w:rPr>
        <w:t>Упражнения для глаз (комплекс 1)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И.П.- сидя за столом.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1. Закрыть глаза. Отдых 10- 15 сек. Открыть глаза. Повторить 2-3 раза.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2.Движения глазными яблоками.</w:t>
      </w:r>
    </w:p>
    <w:p w:rsidR="007E393A" w:rsidRPr="00DC2143" w:rsidRDefault="007E393A" w:rsidP="00DC2143">
      <w:pPr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Глаза вправо - вверх.</w:t>
      </w:r>
    </w:p>
    <w:p w:rsidR="007E393A" w:rsidRPr="00DC2143" w:rsidRDefault="007E393A" w:rsidP="00DC2143">
      <w:pPr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Глаза влево – вверх.</w:t>
      </w:r>
    </w:p>
    <w:p w:rsidR="007E393A" w:rsidRPr="00DC2143" w:rsidRDefault="007E393A" w:rsidP="00DC2143">
      <w:pPr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Глаза вправо – вниз.</w:t>
      </w:r>
    </w:p>
    <w:p w:rsidR="007E393A" w:rsidRPr="00DC2143" w:rsidRDefault="007E393A" w:rsidP="00DC2143">
      <w:pPr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Глаза влево – вниз.</w:t>
      </w:r>
    </w:p>
    <w:p w:rsidR="007E393A" w:rsidRPr="00DC2143" w:rsidRDefault="007E393A" w:rsidP="00DC2143">
      <w:pPr>
        <w:ind w:left="360"/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Повторить 3 – 4 раза. Глаза закрыть. Отдых 10 – 15 сек.</w:t>
      </w:r>
    </w:p>
    <w:p w:rsidR="007E393A" w:rsidRPr="00DC2143" w:rsidRDefault="007E393A" w:rsidP="00DC2143">
      <w:pPr>
        <w:ind w:left="360"/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C2143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DC2143">
        <w:rPr>
          <w:rFonts w:ascii="Times New Roman" w:hAnsi="Times New Roman"/>
          <w:sz w:val="28"/>
          <w:szCs w:val="28"/>
        </w:rPr>
        <w:t>.</w:t>
      </w:r>
    </w:p>
    <w:p w:rsidR="007E393A" w:rsidRPr="00DC2143" w:rsidRDefault="007E393A" w:rsidP="00DC2143">
      <w:pPr>
        <w:ind w:left="360"/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Потереть ладони. Закрыть глаза, положить  ладони на глаза, пальцы вместе. Держать 1 сек. Ладони на стол. Открыть глаза.</w:t>
      </w:r>
    </w:p>
    <w:p w:rsidR="007E393A" w:rsidRPr="00DC2143" w:rsidRDefault="007E393A" w:rsidP="00DC2143">
      <w:pPr>
        <w:ind w:left="360"/>
        <w:rPr>
          <w:rFonts w:ascii="Times New Roman" w:hAnsi="Times New Roman"/>
          <w:b/>
          <w:sz w:val="28"/>
          <w:szCs w:val="28"/>
        </w:rPr>
      </w:pPr>
    </w:p>
    <w:p w:rsidR="007E393A" w:rsidRPr="00DC2143" w:rsidRDefault="007E393A" w:rsidP="00DC214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C2143">
        <w:rPr>
          <w:rFonts w:ascii="Times New Roman" w:hAnsi="Times New Roman"/>
          <w:b/>
          <w:sz w:val="28"/>
          <w:szCs w:val="28"/>
        </w:rPr>
        <w:t>Упражнение для глаз (комплекс 2)</w:t>
      </w:r>
    </w:p>
    <w:p w:rsidR="007E393A" w:rsidRPr="00DC2143" w:rsidRDefault="007E393A" w:rsidP="00DC2143">
      <w:pPr>
        <w:ind w:left="360"/>
        <w:rPr>
          <w:rFonts w:ascii="Times New Roman" w:hAnsi="Times New Roman"/>
          <w:b/>
          <w:sz w:val="28"/>
          <w:szCs w:val="28"/>
        </w:rPr>
      </w:pPr>
    </w:p>
    <w:p w:rsidR="007E393A" w:rsidRPr="00DC2143" w:rsidRDefault="007E393A" w:rsidP="00DC214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Закрыть глаза. Отдых 10-15 сек. Открыть глаза. Повторить 2-3 раза.</w:t>
      </w:r>
    </w:p>
    <w:p w:rsidR="007E393A" w:rsidRPr="00DC2143" w:rsidRDefault="007E393A" w:rsidP="00DC214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Посмотреть вдаль. Закрыть глаза на 5-6 сек. Открыть, посмотреть на кончик носа. Посмотреть 3-4 раза.</w:t>
      </w:r>
    </w:p>
    <w:p w:rsidR="007E393A" w:rsidRPr="00DC2143" w:rsidRDefault="007E393A" w:rsidP="00DC2143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DC2143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DC2143">
        <w:rPr>
          <w:rFonts w:ascii="Times New Roman" w:hAnsi="Times New Roman"/>
          <w:sz w:val="28"/>
          <w:szCs w:val="28"/>
        </w:rPr>
        <w:t>. Закрыть глаза и делать легкие круговые движения подушечками пальцев, поглаживая надбровные дуги 20-30 сек. Закрыть глаза. Отдых 10-15 сек. Отрыть 10-15 сек. Отрыть глаза.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C2143">
        <w:rPr>
          <w:rFonts w:ascii="Times New Roman" w:hAnsi="Times New Roman"/>
          <w:b/>
          <w:sz w:val="28"/>
          <w:szCs w:val="28"/>
        </w:rPr>
        <w:t>Упражнения для глаз (комплекс 3)</w:t>
      </w:r>
    </w:p>
    <w:p w:rsidR="007E393A" w:rsidRPr="00DC2143" w:rsidRDefault="007E393A" w:rsidP="00DC2143">
      <w:pPr>
        <w:rPr>
          <w:rFonts w:ascii="Times New Roman" w:hAnsi="Times New Roman"/>
          <w:b/>
          <w:sz w:val="28"/>
          <w:szCs w:val="28"/>
        </w:rPr>
      </w:pPr>
    </w:p>
    <w:p w:rsidR="007E393A" w:rsidRPr="00DC2143" w:rsidRDefault="007E393A" w:rsidP="00DC214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Закрыть глаза. Отдых 10-15 сек. Открыть глаза. Повторить 2-3 раза.</w:t>
      </w:r>
    </w:p>
    <w:p w:rsidR="007E393A" w:rsidRPr="00DC2143" w:rsidRDefault="007E393A" w:rsidP="00DC214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Закрыть глаза. Выполнять круговые движения глазными яблоками с закрытыми глазами вправо и влево. Повторить 2-3 раза в каждую сторону.</w:t>
      </w:r>
    </w:p>
    <w:p w:rsidR="007E393A" w:rsidRPr="00DC2143" w:rsidRDefault="007E393A" w:rsidP="00DC214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Поморгать глазами. Повторить 5-6 раз.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C2143">
        <w:rPr>
          <w:rFonts w:ascii="Times New Roman" w:hAnsi="Times New Roman"/>
          <w:b/>
          <w:sz w:val="28"/>
          <w:szCs w:val="28"/>
        </w:rPr>
        <w:t>Упражнения для глаз (комплекс 4)</w:t>
      </w:r>
    </w:p>
    <w:p w:rsidR="007E393A" w:rsidRPr="00DC2143" w:rsidRDefault="007E393A" w:rsidP="00DC2143">
      <w:pPr>
        <w:rPr>
          <w:rFonts w:ascii="Times New Roman" w:hAnsi="Times New Roman"/>
          <w:b/>
          <w:sz w:val="28"/>
          <w:szCs w:val="28"/>
        </w:rPr>
      </w:pPr>
    </w:p>
    <w:p w:rsidR="007E393A" w:rsidRPr="00DC2143" w:rsidRDefault="007E393A" w:rsidP="00DC214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Закрыть глаза. Отдых 10-15 сек. Открыть глаза. Повторить 2-3 раза.</w:t>
      </w:r>
    </w:p>
    <w:p w:rsidR="007E393A" w:rsidRPr="00DC2143" w:rsidRDefault="007E393A" w:rsidP="00DC214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Закрывать и открывать глаза, крепко сжимая веки. Повторить 5-6 раз.</w:t>
      </w:r>
    </w:p>
    <w:p w:rsidR="007E393A" w:rsidRPr="00DC2143" w:rsidRDefault="007E393A" w:rsidP="00DC2143">
      <w:pPr>
        <w:ind w:left="360"/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Закрыть глаза, расслабить веки, 10-15 сек.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    3.Быстро поморгать глазами. Закрыть глаза. Представить море, лес. Отдых                 10-15 сек. Открыть глаза.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Default="007E393A" w:rsidP="009C05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393A" w:rsidRPr="00DC2143" w:rsidRDefault="007E393A" w:rsidP="004607F0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i/>
          <w:sz w:val="28"/>
          <w:szCs w:val="28"/>
        </w:rPr>
        <w:t>Движения глаз выполняются медленно в соответствии  с текстом упражнения.</w:t>
      </w:r>
    </w:p>
    <w:p w:rsidR="007E393A" w:rsidRDefault="007E393A" w:rsidP="004607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393A" w:rsidRPr="00DC2143" w:rsidRDefault="007E393A" w:rsidP="004607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 w:rsidRPr="00DC2143">
        <w:rPr>
          <w:rFonts w:ascii="Times New Roman" w:hAnsi="Times New Roman"/>
          <w:b/>
          <w:sz w:val="28"/>
          <w:szCs w:val="28"/>
        </w:rPr>
        <w:t>«Ах, как долго мы писали»</w:t>
      </w:r>
    </w:p>
    <w:p w:rsidR="007E393A" w:rsidRPr="00DC2143" w:rsidRDefault="007E393A" w:rsidP="009C0554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Ах, как долго мы писали,                  </w:t>
      </w:r>
    </w:p>
    <w:p w:rsidR="007E393A" w:rsidRPr="00DC2143" w:rsidRDefault="007E393A" w:rsidP="009C0554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Глазки у ребят </w:t>
      </w:r>
      <w:proofErr w:type="spellStart"/>
      <w:r w:rsidRPr="00DC2143">
        <w:rPr>
          <w:rFonts w:ascii="Times New Roman" w:hAnsi="Times New Roman"/>
          <w:sz w:val="28"/>
          <w:szCs w:val="28"/>
        </w:rPr>
        <w:t>устали.</w:t>
      </w:r>
      <w:r w:rsidRPr="00DC2143">
        <w:rPr>
          <w:rFonts w:ascii="Times New Roman" w:hAnsi="Times New Roman"/>
          <w:i/>
          <w:sz w:val="28"/>
          <w:szCs w:val="28"/>
        </w:rPr>
        <w:t>поморгать</w:t>
      </w:r>
      <w:proofErr w:type="spellEnd"/>
      <w:r w:rsidRPr="00DC2143">
        <w:rPr>
          <w:rFonts w:ascii="Times New Roman" w:hAnsi="Times New Roman"/>
          <w:i/>
          <w:sz w:val="28"/>
          <w:szCs w:val="28"/>
        </w:rPr>
        <w:t xml:space="preserve"> глазами.</w:t>
      </w:r>
    </w:p>
    <w:p w:rsidR="007E393A" w:rsidRPr="00DC2143" w:rsidRDefault="007E393A" w:rsidP="009C0554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Посмотрите все в окно,                     </w:t>
      </w:r>
      <w:r w:rsidRPr="00DC2143">
        <w:rPr>
          <w:rFonts w:ascii="Times New Roman" w:hAnsi="Times New Roman"/>
          <w:i/>
          <w:sz w:val="28"/>
          <w:szCs w:val="28"/>
        </w:rPr>
        <w:t xml:space="preserve">посмотреть </w:t>
      </w:r>
      <w:proofErr w:type="spellStart"/>
      <w:r w:rsidRPr="00DC2143">
        <w:rPr>
          <w:rFonts w:ascii="Times New Roman" w:hAnsi="Times New Roman"/>
          <w:i/>
          <w:sz w:val="28"/>
          <w:szCs w:val="28"/>
        </w:rPr>
        <w:t>влево-вправо</w:t>
      </w:r>
      <w:proofErr w:type="spellEnd"/>
      <w:r w:rsidRPr="00DC2143">
        <w:rPr>
          <w:rFonts w:ascii="Times New Roman" w:hAnsi="Times New Roman"/>
          <w:i/>
          <w:sz w:val="28"/>
          <w:szCs w:val="28"/>
        </w:rPr>
        <w:t>.</w:t>
      </w:r>
    </w:p>
    <w:p w:rsidR="007E393A" w:rsidRPr="00DC2143" w:rsidRDefault="007E393A" w:rsidP="009C0554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Ах, как солнце </w:t>
      </w:r>
      <w:proofErr w:type="spellStart"/>
      <w:r w:rsidRPr="00DC2143">
        <w:rPr>
          <w:rFonts w:ascii="Times New Roman" w:hAnsi="Times New Roman"/>
          <w:sz w:val="28"/>
          <w:szCs w:val="28"/>
        </w:rPr>
        <w:t>высоко</w:t>
      </w:r>
      <w:r w:rsidRPr="00DC2143">
        <w:rPr>
          <w:rFonts w:ascii="Times New Roman" w:hAnsi="Times New Roman"/>
          <w:i/>
          <w:sz w:val="28"/>
          <w:szCs w:val="28"/>
        </w:rPr>
        <w:t>.посмотреть</w:t>
      </w:r>
      <w:proofErr w:type="spellEnd"/>
      <w:r w:rsidRPr="00DC2143">
        <w:rPr>
          <w:rFonts w:ascii="Times New Roman" w:hAnsi="Times New Roman"/>
          <w:i/>
          <w:sz w:val="28"/>
          <w:szCs w:val="28"/>
        </w:rPr>
        <w:t xml:space="preserve"> вверх.</w:t>
      </w:r>
    </w:p>
    <w:p w:rsidR="007E393A" w:rsidRPr="00DC2143" w:rsidRDefault="007E393A" w:rsidP="009C0554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9C0554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Мы глаза сейчас закроем,                </w:t>
      </w:r>
      <w:r>
        <w:rPr>
          <w:rFonts w:ascii="Times New Roman" w:hAnsi="Times New Roman"/>
          <w:i/>
          <w:sz w:val="28"/>
          <w:szCs w:val="28"/>
        </w:rPr>
        <w:t>закрыть глаза.</w:t>
      </w:r>
    </w:p>
    <w:p w:rsidR="007E393A" w:rsidRPr="00DC2143" w:rsidRDefault="007E393A" w:rsidP="009C0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</w:t>
      </w:r>
      <w:r w:rsidRPr="00DC2143">
        <w:rPr>
          <w:rFonts w:ascii="Times New Roman" w:hAnsi="Times New Roman"/>
          <w:sz w:val="28"/>
          <w:szCs w:val="28"/>
        </w:rPr>
        <w:t xml:space="preserve"> радугу </w:t>
      </w:r>
      <w:proofErr w:type="spellStart"/>
      <w:r w:rsidRPr="00DC2143">
        <w:rPr>
          <w:rFonts w:ascii="Times New Roman" w:hAnsi="Times New Roman"/>
          <w:sz w:val="28"/>
          <w:szCs w:val="28"/>
        </w:rPr>
        <w:t>построим,</w:t>
      </w:r>
      <w:r w:rsidRPr="004607F0">
        <w:rPr>
          <w:rFonts w:ascii="Times New Roman" w:hAnsi="Times New Roman"/>
          <w:i/>
          <w:sz w:val="28"/>
          <w:szCs w:val="28"/>
        </w:rPr>
        <w:t>открыть</w:t>
      </w:r>
      <w:proofErr w:type="spellEnd"/>
      <w:r w:rsidRPr="004607F0">
        <w:rPr>
          <w:rFonts w:ascii="Times New Roman" w:hAnsi="Times New Roman"/>
          <w:i/>
          <w:sz w:val="28"/>
          <w:szCs w:val="28"/>
        </w:rPr>
        <w:t xml:space="preserve"> глаза</w:t>
      </w:r>
    </w:p>
    <w:p w:rsidR="007E393A" w:rsidRPr="009C0554" w:rsidRDefault="007E393A" w:rsidP="009C0554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Вверх по радуге пойдем,                  </w:t>
      </w:r>
      <w:r w:rsidRPr="004607F0">
        <w:rPr>
          <w:rFonts w:ascii="Times New Roman" w:hAnsi="Times New Roman"/>
          <w:i/>
          <w:sz w:val="28"/>
          <w:szCs w:val="28"/>
        </w:rPr>
        <w:t>рисуем в воздухе радугу пальчиком,</w:t>
      </w:r>
    </w:p>
    <w:p w:rsidR="007E393A" w:rsidRPr="00DC2143" w:rsidRDefault="007E393A" w:rsidP="009C0554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Вправо, влево </w:t>
      </w:r>
      <w:proofErr w:type="spellStart"/>
      <w:r w:rsidRPr="00DC2143">
        <w:rPr>
          <w:rFonts w:ascii="Times New Roman" w:hAnsi="Times New Roman"/>
          <w:sz w:val="28"/>
          <w:szCs w:val="28"/>
        </w:rPr>
        <w:t>повернем,</w:t>
      </w:r>
      <w:r w:rsidRPr="004607F0">
        <w:rPr>
          <w:rFonts w:ascii="Times New Roman" w:hAnsi="Times New Roman"/>
          <w:i/>
          <w:sz w:val="28"/>
          <w:szCs w:val="28"/>
        </w:rPr>
        <w:t>следя</w:t>
      </w:r>
      <w:proofErr w:type="spellEnd"/>
      <w:r w:rsidRPr="004607F0">
        <w:rPr>
          <w:rFonts w:ascii="Times New Roman" w:hAnsi="Times New Roman"/>
          <w:i/>
          <w:sz w:val="28"/>
          <w:szCs w:val="28"/>
        </w:rPr>
        <w:t xml:space="preserve"> за ним взглядом</w:t>
      </w:r>
    </w:p>
    <w:p w:rsidR="007E393A" w:rsidRDefault="007E393A" w:rsidP="009C0554">
      <w:pPr>
        <w:rPr>
          <w:rFonts w:ascii="Times New Roman" w:hAnsi="Times New Roman"/>
          <w:sz w:val="28"/>
          <w:szCs w:val="28"/>
        </w:rPr>
      </w:pPr>
    </w:p>
    <w:p w:rsidR="007E393A" w:rsidRPr="004607F0" w:rsidRDefault="007E393A" w:rsidP="009C055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спустились</w:t>
      </w:r>
      <w:r w:rsidRPr="00DC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143">
        <w:rPr>
          <w:rFonts w:ascii="Times New Roman" w:hAnsi="Times New Roman"/>
          <w:sz w:val="28"/>
          <w:szCs w:val="28"/>
        </w:rPr>
        <w:t>вниз,</w:t>
      </w:r>
      <w:r w:rsidRPr="004607F0">
        <w:rPr>
          <w:rFonts w:ascii="Times New Roman" w:hAnsi="Times New Roman"/>
          <w:i/>
          <w:sz w:val="28"/>
          <w:szCs w:val="28"/>
        </w:rPr>
        <w:t>посмотреть</w:t>
      </w:r>
      <w:proofErr w:type="spellEnd"/>
      <w:r w:rsidRPr="004607F0">
        <w:rPr>
          <w:rFonts w:ascii="Times New Roman" w:hAnsi="Times New Roman"/>
          <w:i/>
          <w:sz w:val="28"/>
          <w:szCs w:val="28"/>
        </w:rPr>
        <w:t xml:space="preserve"> вниз</w:t>
      </w:r>
    </w:p>
    <w:p w:rsidR="007E393A" w:rsidRPr="00DC2143" w:rsidRDefault="007E393A" w:rsidP="009C0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Жмурься сильно и</w:t>
      </w:r>
      <w:r w:rsidRPr="00DC2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143">
        <w:rPr>
          <w:rFonts w:ascii="Times New Roman" w:hAnsi="Times New Roman"/>
          <w:sz w:val="28"/>
          <w:szCs w:val="28"/>
        </w:rPr>
        <w:t>держись.</w:t>
      </w:r>
      <w:r w:rsidRPr="00DC2143">
        <w:rPr>
          <w:rFonts w:ascii="Times New Roman" w:hAnsi="Times New Roman"/>
          <w:i/>
          <w:sz w:val="28"/>
          <w:szCs w:val="28"/>
        </w:rPr>
        <w:t>зажмурить</w:t>
      </w:r>
      <w:proofErr w:type="spellEnd"/>
      <w:r w:rsidRPr="00DC2143">
        <w:rPr>
          <w:rFonts w:ascii="Times New Roman" w:hAnsi="Times New Roman"/>
          <w:i/>
          <w:sz w:val="28"/>
          <w:szCs w:val="28"/>
        </w:rPr>
        <w:t xml:space="preserve"> глаза, открыть и поморгать  </w:t>
      </w:r>
    </w:p>
    <w:p w:rsidR="007E393A" w:rsidRDefault="007E393A" w:rsidP="004607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393A" w:rsidRPr="00DC2143" w:rsidRDefault="007E393A" w:rsidP="004607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«</w:t>
      </w:r>
      <w:r w:rsidRPr="00DC2143">
        <w:rPr>
          <w:rFonts w:ascii="Times New Roman" w:hAnsi="Times New Roman"/>
          <w:b/>
          <w:sz w:val="28"/>
          <w:szCs w:val="28"/>
        </w:rPr>
        <w:t>Стрекоза»</w:t>
      </w:r>
    </w:p>
    <w:p w:rsidR="007E393A" w:rsidRPr="00DC2143" w:rsidRDefault="007E393A" w:rsidP="00DC2143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i/>
          <w:sz w:val="28"/>
          <w:szCs w:val="28"/>
        </w:rPr>
        <w:t>Упражнение можно выполнять стоя и сидя.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  <w:sectPr w:rsidR="007E393A" w:rsidRPr="00DC2143" w:rsidSect="00F71F1C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7E393A" w:rsidRPr="00DC2143" w:rsidRDefault="007E393A" w:rsidP="00DC2143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lastRenderedPageBreak/>
        <w:t xml:space="preserve">  Вот какая стрекоза,                          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 Как горошины, глаза 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 А сама, как вертолет,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 Влево, вправо, назад, вперед.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 И на травушке – роса,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 И на кустиках роса.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 Мы ладошки отряхнули,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Улетела стрекоза.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Попрыгунья испугалась,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 xml:space="preserve"> Только песенка осталась.                     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i/>
          <w:sz w:val="28"/>
          <w:szCs w:val="28"/>
        </w:rPr>
        <w:t>Движения глаз выполняются медленно в соответствии  с текстом упражнения.</w:t>
      </w: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  <w:sectPr w:rsidR="007E393A" w:rsidRPr="00DC2143" w:rsidSect="00225A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</w:p>
    <w:p w:rsidR="007E393A" w:rsidRPr="00DC2143" w:rsidRDefault="007E393A" w:rsidP="00DC21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 w:rsidRPr="00DC2143">
        <w:rPr>
          <w:rFonts w:ascii="Times New Roman" w:hAnsi="Times New Roman"/>
          <w:b/>
          <w:sz w:val="28"/>
          <w:szCs w:val="28"/>
        </w:rPr>
        <w:t>«Королева»</w:t>
      </w:r>
    </w:p>
    <w:p w:rsidR="007E393A" w:rsidRPr="00DC2143" w:rsidRDefault="007E393A" w:rsidP="00DC2143">
      <w:pPr>
        <w:rPr>
          <w:rFonts w:ascii="Times New Roman" w:hAnsi="Times New Roman"/>
          <w:b/>
          <w:sz w:val="28"/>
          <w:szCs w:val="28"/>
        </w:r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  <w:sectPr w:rsidR="007E393A" w:rsidRPr="00DC2143" w:rsidSect="00225A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393A" w:rsidRPr="00DC2143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lastRenderedPageBreak/>
        <w:t>Посмотрели вправо, влево</w:t>
      </w:r>
    </w:p>
    <w:p w:rsidR="007E393A" w:rsidRDefault="007E393A" w:rsidP="00DC2143">
      <w:pPr>
        <w:rPr>
          <w:rFonts w:ascii="Times New Roman" w:hAnsi="Times New Roman"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Я сегодня корол</w:t>
      </w:r>
      <w:r>
        <w:rPr>
          <w:rFonts w:ascii="Times New Roman" w:hAnsi="Times New Roman"/>
          <w:sz w:val="28"/>
          <w:szCs w:val="28"/>
        </w:rPr>
        <w:t xml:space="preserve">ева,             </w:t>
      </w:r>
    </w:p>
    <w:p w:rsidR="007E393A" w:rsidRDefault="007E393A" w:rsidP="00DC2143">
      <w:pPr>
        <w:rPr>
          <w:rFonts w:ascii="Times New Roman" w:hAnsi="Times New Roman"/>
          <w:i/>
          <w:sz w:val="28"/>
          <w:szCs w:val="28"/>
        </w:rPr>
      </w:pPr>
      <w:r w:rsidRPr="00DC2143">
        <w:rPr>
          <w:rFonts w:ascii="Times New Roman" w:hAnsi="Times New Roman"/>
          <w:sz w:val="28"/>
          <w:szCs w:val="28"/>
        </w:rPr>
        <w:t>Посмотрели вверх, вниз</w:t>
      </w:r>
    </w:p>
    <w:p w:rsidR="007E393A" w:rsidRDefault="007E393A" w:rsidP="00DC21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вовсе не каприз.</w:t>
      </w:r>
    </w:p>
    <w:p w:rsidR="007E393A" w:rsidRDefault="007E393A" w:rsidP="00DC2143">
      <w:pPr>
        <w:rPr>
          <w:rFonts w:ascii="Times New Roman" w:hAnsi="Times New Roman"/>
          <w:i/>
          <w:sz w:val="28"/>
          <w:szCs w:val="28"/>
        </w:rPr>
      </w:pPr>
    </w:p>
    <w:p w:rsidR="007E393A" w:rsidRDefault="007E393A" w:rsidP="00F71F1C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4F4F4"/>
        </w:rPr>
      </w:pPr>
      <w:r w:rsidRPr="00DC2143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Представленные комплексы гимнастики для глаз “Весёлая неделька” помогут не только запомнить дни недели, но и способствуют профилактике глазных заболеваний, что немало важно для всех детей. </w:t>
      </w:r>
    </w:p>
    <w:p w:rsidR="007E393A" w:rsidRDefault="007E393A" w:rsidP="00F71F1C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4F4F4"/>
        </w:rPr>
      </w:pPr>
    </w:p>
    <w:p w:rsidR="007E393A" w:rsidRPr="00F71F1C" w:rsidRDefault="007E393A" w:rsidP="00F71F1C">
      <w:p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sectPr w:rsidR="007E393A" w:rsidRPr="00F71F1C" w:rsidSect="00DC21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526"/>
      </w:tblGrid>
      <w:tr w:rsidR="007E393A" w:rsidRPr="009B4FDB">
        <w:trPr>
          <w:tblCellSpacing w:w="0" w:type="dxa"/>
        </w:trPr>
        <w:tc>
          <w:tcPr>
            <w:tcW w:w="0" w:type="auto"/>
            <w:vAlign w:val="center"/>
          </w:tcPr>
          <w:p w:rsidR="007E393A" w:rsidRPr="00DC2143" w:rsidRDefault="00A4297D" w:rsidP="007153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97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32.5pt;height:32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Весёлая неделька"/>
                </v:shape>
              </w:pic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014"/>
              <w:gridCol w:w="6406"/>
            </w:tblGrid>
            <w:tr w:rsidR="007E393A" w:rsidRPr="009B4FDB" w:rsidTr="00F14816">
              <w:trPr>
                <w:trHeight w:val="128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Всю неделю по - порядку,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Глазки делают зарядку. </w:t>
                  </w:r>
                </w:p>
              </w:tc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Default="007E393A" w:rsidP="0071535A">
                  <w:pPr>
                    <w:jc w:val="center"/>
                    <w:rPr>
                      <w:rFonts w:ascii="Times New Roman" w:hAnsi="Times New Roman"/>
                      <w:i/>
                      <w:iCs/>
                      <w:spacing w:val="-7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i/>
                      <w:iCs/>
                      <w:spacing w:val="-2"/>
                      <w:sz w:val="28"/>
                      <w:szCs w:val="28"/>
                    </w:rPr>
                    <w:t xml:space="preserve">Посмотреть вверх, вниз, </w:t>
                  </w:r>
                  <w:r w:rsidRPr="00DC2143">
                    <w:rPr>
                      <w:rFonts w:ascii="Times New Roman" w:hAnsi="Times New Roman"/>
                      <w:i/>
                      <w:iCs/>
                      <w:spacing w:val="-7"/>
                      <w:sz w:val="28"/>
                      <w:szCs w:val="28"/>
                    </w:rPr>
                    <w:t xml:space="preserve">влево; </w:t>
                  </w:r>
                </w:p>
                <w:p w:rsidR="007E393A" w:rsidRDefault="007E393A" w:rsidP="0071535A">
                  <w:pPr>
                    <w:jc w:val="center"/>
                    <w:rPr>
                      <w:rFonts w:ascii="Times New Roman" w:hAnsi="Times New Roman"/>
                      <w:i/>
                      <w:iCs/>
                      <w:spacing w:val="-8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i/>
                      <w:iCs/>
                      <w:spacing w:val="-7"/>
                      <w:sz w:val="28"/>
                      <w:szCs w:val="28"/>
                    </w:rPr>
                    <w:t>голова остается по</w:t>
                  </w:r>
                  <w:r w:rsidRPr="00DC2143">
                    <w:rPr>
                      <w:rFonts w:ascii="Times New Roman" w:hAnsi="Times New Roman"/>
                      <w:i/>
                      <w:iCs/>
                      <w:spacing w:val="-8"/>
                      <w:sz w:val="28"/>
                      <w:szCs w:val="28"/>
                    </w:rPr>
                    <w:t xml:space="preserve">движной, </w:t>
                  </w:r>
                </w:p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i/>
                      <w:iCs/>
                      <w:spacing w:val="-8"/>
                      <w:sz w:val="28"/>
                      <w:szCs w:val="28"/>
                    </w:rPr>
                    <w:t>упражнение снима</w:t>
                  </w:r>
                  <w:r w:rsidRPr="00DC2143">
                    <w:rPr>
                      <w:rFonts w:ascii="Times New Roman" w:hAnsi="Times New Roman"/>
                      <w:i/>
                      <w:iCs/>
                      <w:spacing w:val="-7"/>
                      <w:sz w:val="28"/>
                      <w:szCs w:val="28"/>
                    </w:rPr>
                    <w:t>ет глазное напряжение</w:t>
                  </w:r>
                </w:p>
              </w:tc>
            </w:tr>
            <w:tr w:rsidR="007E393A" w:rsidRPr="009B4F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В понедельник, как проснутся,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Глазки солнцу улыбнутся,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Вниз посмотрят на траву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 обратно в высоту.</w:t>
                  </w:r>
                </w:p>
              </w:tc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Поднять глаза вверх;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опустить их книзу, голова неподвижна;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(снимает глазное напряжение).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E393A" w:rsidRPr="009B4F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Во вторник часики глаза,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Водят взгляд туда – сюда,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Ходят влево, ходят вправо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Не устанут никогда.</w:t>
                  </w:r>
                </w:p>
              </w:tc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Повернуть глаза в правую сторону,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а затем в левую, голова неподвижна;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(снимает глазное напряжение). </w:t>
                  </w:r>
                </w:p>
              </w:tc>
            </w:tr>
            <w:tr w:rsidR="007E393A" w:rsidRPr="009B4F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В среду в жмурки мы играем,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Крепко глазки закрываем.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Раз, два, три, четыре, пять,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Будем глазки открывать.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Жмуримся и открываем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Так игру мы продолжаем.</w:t>
                  </w:r>
                </w:p>
              </w:tc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Плотно закрыть глаза,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досчитать да пяти и широко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открыть глазки; (упражнение для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снятия глазного напряжения)</w:t>
                  </w:r>
                </w:p>
              </w:tc>
            </w:tr>
            <w:tr w:rsidR="007E393A" w:rsidRPr="009B4F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По четвергам мы смотрим вдаль,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На это времени не жаль,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Что вблизи и что вдали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Глазки рассмотреть должны.</w:t>
                  </w:r>
                </w:p>
              </w:tc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Смотреть прямо перед собой, поставить палец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на расстояние 25-</w:t>
                  </w:r>
                  <w:smartTag w:uri="urn:schemas-microsoft-com:office:smarttags" w:element="metricconverter">
                    <w:smartTagPr>
                      <w:attr w:name="ProductID" w:val="30 см"/>
                    </w:smartTagPr>
                    <w:r w:rsidRPr="00DC2143">
                      <w:rPr>
                        <w:rFonts w:ascii="Times New Roman" w:hAnsi="Times New Roman"/>
                        <w:i/>
                        <w:iCs/>
                        <w:sz w:val="28"/>
                        <w:szCs w:val="28"/>
                      </w:rPr>
                      <w:t>30 см</w:t>
                    </w:r>
                  </w:smartTag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. от глаз, перевести взор 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на кончик пальца и смотреть на него, опустить руку. 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(Укрепляет мышцы глаз и совершенствует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их координации)</w:t>
                  </w:r>
                </w:p>
              </w:tc>
            </w:tr>
            <w:tr w:rsidR="007E393A" w:rsidRPr="009B4F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В пятницу мы не зевали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Глаза по кругу побежали.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Остановка, и опять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другую сторону бежать.</w:t>
                  </w:r>
                </w:p>
              </w:tc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Поднять глаза вверх, вправо,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вниз, влево и вверх; и обратно: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влево, вниз, вправо и снова вверх;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(совершенствует сложные движения глаз)</w:t>
                  </w:r>
                </w:p>
              </w:tc>
            </w:tr>
            <w:tr w:rsidR="007E393A" w:rsidRPr="009B4F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Хоть в субботу выходной,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Мы не ленимся с тобой.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Ищем взглядом уголки,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Чтобы бегали зрачки.</w:t>
                  </w:r>
                </w:p>
              </w:tc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 Посмотреть взглядом в верхний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правый угол, затем нижний левый;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перевести взгляд в верхний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левый угол и нижний правый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(совершенствует сложные движения глаз)</w:t>
                  </w:r>
                </w:p>
              </w:tc>
            </w:tr>
            <w:tr w:rsidR="007E393A" w:rsidRPr="009B4F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- В воскресенье будем спать,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А потом пойдём гулять,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Чтобы глазки закалялись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Нужно воздухом дышать.</w:t>
                  </w:r>
                </w:p>
              </w:tc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Закрыть веки, массировать их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с помощью круговых движений пальцев: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верхнее веко от носа к наружному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краю глаз, нижнее веко от наружного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 xml:space="preserve">края к носу, затем наоборот </w:t>
                  </w:r>
                  <w:r w:rsidRPr="00DC2143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br/>
                    <w:t>(расслабляет мышцы и улучшает кровообращение)</w:t>
                  </w:r>
                </w:p>
              </w:tc>
            </w:tr>
            <w:tr w:rsidR="007E393A" w:rsidRPr="009B4F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Pr="00DC2143" w:rsidRDefault="007E393A" w:rsidP="007153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 Без гимнастики, друзья,</w:t>
                  </w: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Нашим глазкам жить нельзя!</w:t>
                  </w:r>
                </w:p>
              </w:tc>
              <w:tc>
                <w:tcPr>
                  <w:tcW w:w="0" w:type="auto"/>
                  <w:tcBorders>
                    <w:top w:val="threeDEngrave" w:sz="6" w:space="0" w:color="5C000A"/>
                    <w:left w:val="threeDEngrave" w:sz="6" w:space="0" w:color="5C000A"/>
                    <w:bottom w:val="threeDEngrave" w:sz="6" w:space="0" w:color="5C000A"/>
                    <w:right w:val="threeDEngrave" w:sz="6" w:space="0" w:color="5C000A"/>
                  </w:tcBorders>
                  <w:shd w:val="clear" w:color="auto" w:fill="FFFFE0"/>
                  <w:vAlign w:val="center"/>
                </w:tcPr>
                <w:p w:rsidR="007E393A" w:rsidRDefault="007E393A" w:rsidP="0071535A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C214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Глаза открыть и посмотреть на друга справа, </w:t>
                  </w:r>
                </w:p>
                <w:p w:rsidR="007E393A" w:rsidRPr="00304913" w:rsidRDefault="007E393A" w:rsidP="0071535A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затем на друга слева. Улыбнуться друг другу.</w:t>
                  </w:r>
                </w:p>
              </w:tc>
            </w:tr>
          </w:tbl>
          <w:p w:rsidR="007E393A" w:rsidRPr="00977A95" w:rsidRDefault="007E393A" w:rsidP="0071535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E393A" w:rsidRPr="00977A95" w:rsidRDefault="007E393A" w:rsidP="00977A95">
      <w:pPr>
        <w:rPr>
          <w:rFonts w:ascii="Times New Roman" w:hAnsi="Times New Roman"/>
          <w:sz w:val="28"/>
          <w:szCs w:val="28"/>
          <w:lang w:val="en-US"/>
        </w:rPr>
      </w:pPr>
    </w:p>
    <w:sectPr w:rsidR="007E393A" w:rsidRPr="00977A95" w:rsidSect="00F71F1C">
      <w:type w:val="continuous"/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3732"/>
    <w:multiLevelType w:val="hybridMultilevel"/>
    <w:tmpl w:val="6494D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8353CC"/>
    <w:multiLevelType w:val="hybridMultilevel"/>
    <w:tmpl w:val="FE24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4F1991"/>
    <w:multiLevelType w:val="hybridMultilevel"/>
    <w:tmpl w:val="2554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175897"/>
    <w:multiLevelType w:val="hybridMultilevel"/>
    <w:tmpl w:val="6EAC2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8E0"/>
    <w:rsid w:val="00021BD6"/>
    <w:rsid w:val="00144857"/>
    <w:rsid w:val="001E3C57"/>
    <w:rsid w:val="00225A66"/>
    <w:rsid w:val="00253993"/>
    <w:rsid w:val="002E0DEA"/>
    <w:rsid w:val="00304913"/>
    <w:rsid w:val="00364E70"/>
    <w:rsid w:val="00370AEE"/>
    <w:rsid w:val="003A41D0"/>
    <w:rsid w:val="004607F0"/>
    <w:rsid w:val="004D774F"/>
    <w:rsid w:val="0051761B"/>
    <w:rsid w:val="00590D65"/>
    <w:rsid w:val="005978E0"/>
    <w:rsid w:val="00647E55"/>
    <w:rsid w:val="00684227"/>
    <w:rsid w:val="0071535A"/>
    <w:rsid w:val="0072045A"/>
    <w:rsid w:val="007864BB"/>
    <w:rsid w:val="007943F4"/>
    <w:rsid w:val="007E393A"/>
    <w:rsid w:val="007F634D"/>
    <w:rsid w:val="008A7C98"/>
    <w:rsid w:val="008C0E91"/>
    <w:rsid w:val="008E1537"/>
    <w:rsid w:val="00977A95"/>
    <w:rsid w:val="009B4FDB"/>
    <w:rsid w:val="009C0554"/>
    <w:rsid w:val="009E641A"/>
    <w:rsid w:val="00A4297D"/>
    <w:rsid w:val="00A42DC1"/>
    <w:rsid w:val="00B21733"/>
    <w:rsid w:val="00B24B0B"/>
    <w:rsid w:val="00B744DE"/>
    <w:rsid w:val="00B751AB"/>
    <w:rsid w:val="00BC089C"/>
    <w:rsid w:val="00CB5ECB"/>
    <w:rsid w:val="00D943BD"/>
    <w:rsid w:val="00DC2143"/>
    <w:rsid w:val="00E65D3B"/>
    <w:rsid w:val="00E93487"/>
    <w:rsid w:val="00EE3C21"/>
    <w:rsid w:val="00F14816"/>
    <w:rsid w:val="00F7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B"/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5978E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78E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5978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97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78E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71535A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71535A"/>
    <w:rPr>
      <w:rFonts w:cs="Times New Roman"/>
      <w:i/>
      <w:iCs/>
    </w:rPr>
  </w:style>
  <w:style w:type="table" w:styleId="a8">
    <w:name w:val="Table Grid"/>
    <w:basedOn w:val="a1"/>
    <w:uiPriority w:val="99"/>
    <w:rsid w:val="00B751A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752</Words>
  <Characters>4288</Characters>
  <Application>Microsoft Office Word</Application>
  <DocSecurity>0</DocSecurity>
  <Lines>35</Lines>
  <Paragraphs>10</Paragraphs>
  <ScaleCrop>false</ScaleCrop>
  <Company>Microsoft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Job</cp:lastModifiedBy>
  <cp:revision>13</cp:revision>
  <cp:lastPrinted>2012-12-12T11:42:00Z</cp:lastPrinted>
  <dcterms:created xsi:type="dcterms:W3CDTF">2012-12-05T06:24:00Z</dcterms:created>
  <dcterms:modified xsi:type="dcterms:W3CDTF">2017-01-25T17:34:00Z</dcterms:modified>
</cp:coreProperties>
</file>