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AD2" w:rsidRPr="00980C85" w:rsidRDefault="00B35C7D" w:rsidP="007F3AD2">
      <w:pPr>
        <w:jc w:val="center"/>
        <w:rPr>
          <w:rFonts w:ascii="Times New Roman" w:hAnsi="Times New Roman" w:cs="Times New Roman"/>
          <w:b/>
          <w:i/>
          <w:color w:val="E36C0A" w:themeColor="accent6" w:themeShade="BF"/>
          <w:sz w:val="40"/>
          <w:szCs w:val="40"/>
        </w:rPr>
      </w:pPr>
      <w:r w:rsidRPr="00980C85">
        <w:rPr>
          <w:rFonts w:ascii="Times New Roman" w:hAnsi="Times New Roman" w:cs="Times New Roman"/>
          <w:b/>
          <w:i/>
          <w:color w:val="E36C0A" w:themeColor="accent6" w:themeShade="BF"/>
          <w:sz w:val="40"/>
          <w:szCs w:val="40"/>
        </w:rPr>
        <w:t xml:space="preserve">Формирование лексико-грамматических средств языка в рамках комплексно-тематического планирования </w:t>
      </w:r>
      <w:r w:rsidR="007F3AD2" w:rsidRPr="00980C85">
        <w:rPr>
          <w:rFonts w:ascii="Times New Roman" w:hAnsi="Times New Roman" w:cs="Times New Roman"/>
          <w:b/>
          <w:i/>
          <w:color w:val="E36C0A" w:themeColor="accent6" w:themeShade="BF"/>
          <w:sz w:val="40"/>
          <w:szCs w:val="40"/>
        </w:rPr>
        <w:t>образовательного процесса в ДОУ</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Основные задачи воспитателя по образовательной области «Коммуникация» состоят в следующем: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1) расширение и активизация речевого запаса детей на основе углубления представлений об окружающем;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2) развитие у детей способности применять сформированные умения и навыки связной речи в различных ситуациях общения;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3) автоматизация в свободной самостоятельной речи детей усвоенных навыков правильного произношения звуков, </w:t>
      </w:r>
      <w:proofErr w:type="spellStart"/>
      <w:r w:rsidRPr="007F3AD2">
        <w:rPr>
          <w:rFonts w:ascii="Times New Roman" w:hAnsi="Times New Roman" w:cs="Times New Roman"/>
          <w:sz w:val="28"/>
          <w:szCs w:val="28"/>
        </w:rPr>
        <w:t>звуко-слоговой</w:t>
      </w:r>
      <w:proofErr w:type="spellEnd"/>
      <w:r w:rsidRPr="007F3AD2">
        <w:rPr>
          <w:rFonts w:ascii="Times New Roman" w:hAnsi="Times New Roman" w:cs="Times New Roman"/>
          <w:sz w:val="28"/>
          <w:szCs w:val="28"/>
        </w:rPr>
        <w:t xml:space="preserve"> структуры слова, грамматического оформления речи в соответствии с программой логопедических занятий.</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 В задачу воспитателя также входит повседневное наблюдение за состоянием речевой деятельности детей. Воспитатель наблюдает за проявлениями речевой активности детей, за правильным использованием звуков в собственной речи дошкольников, усвоенных грамматических форм и т. п. В случае необходимости воспитатель в тактичной форме исправляет речь ребенка. Исправляя ошибку, не следует повторять неверную форму или слово, указав на сам факт ошибки, нужно дать речевой образец и предложить ребенку произнести слово правильно.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Важно, чтобы дети под руководством воспитателя научились слышать грамматические и фонетические ошибки в своей речи и самостоятельно исправлять их, для этого воспитатель привлекает внимание ребенка к его речи, побуждает к самостоятельному исправлению ошибок.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Если диалог воспитателя с ребенком носит ярко эмоциональный характер, не всегда целесообразно прерывать речь ребенка для исправления ошибок, предпочтительнее использовать «отсроченное исправление».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Речь воспитателя должна служить образцом для детей с речевыми нарушениями: быть четкой, предельно внятной, хорошо интонированной, выразительной. Следует избегать при обращении к детям</w:t>
      </w:r>
      <w:r w:rsidR="007F3AD2">
        <w:rPr>
          <w:rFonts w:ascii="Times New Roman" w:hAnsi="Times New Roman" w:cs="Times New Roman"/>
          <w:sz w:val="28"/>
          <w:szCs w:val="28"/>
        </w:rPr>
        <w:t xml:space="preserve"> </w:t>
      </w:r>
      <w:r w:rsidRPr="007F3AD2">
        <w:rPr>
          <w:rFonts w:ascii="Times New Roman" w:hAnsi="Times New Roman" w:cs="Times New Roman"/>
          <w:sz w:val="28"/>
          <w:szCs w:val="28"/>
        </w:rPr>
        <w:t xml:space="preserve">сложных инвертированных конструкций, повторов, вводных слов, усложняющих понимание речи. Особое внимание воспитателя должно быть обращено на </w:t>
      </w:r>
      <w:r w:rsidRPr="007F3AD2">
        <w:rPr>
          <w:rFonts w:ascii="Times New Roman" w:hAnsi="Times New Roman" w:cs="Times New Roman"/>
          <w:sz w:val="28"/>
          <w:szCs w:val="28"/>
        </w:rPr>
        <w:lastRenderedPageBreak/>
        <w:t xml:space="preserve">детей, имеющих в анамнезе четко выраженную неврологическую симптоматику и отличающихся психофизиологической незрелостью. В этих случаях возможно при переходе на более сложные формы речи возникновение запинок, на которых не следует фиксировать внимание детей. О таких проявлениях необходимо незамедлительно сообщить логопеду. Воспитатель должен уделять внимание формам работы, стимулирующим инициативу, речевую активность, способствовать снятию отрицательных переживаний, связанных с возможным дефектом речи.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Таким образом, воспитатель обязан хорошо знать реальные и потенциальные способности дошкольников, тщательно изучать, что ребенок умеет делать сам, а что может сделать с помощью взрослого.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Процесс усвоения родного языка, совершенствования формируемых в процессе НОД речевых навыков тесным образом связан с развитием познавательных способностей, эмоциональной и волевой сферы ребенка. Этому способствует умелое использование всех видов активной деятельности детей: игры, посильный труд, разнообразные занятия, направленные на всестороннее (физическое, нравственное, умственное и эстетическое) развитие. В процессе воспитания важно организовать возможность межличностного общения детей, совместные игры. У дошкольников при этом формируются и закрепляются не только коммуникативные умения, но и создается положительный фон для регуляции речевого поведения.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Основой для проведения занятий по развитию речи служат постепенно расширяющиеся знания детей об окружающей жизни в соответствии с комплексно-тематическим принципом организации образовательного процесса («Помещение детского сада», «Профессии», «Одежда», «Посуда», «Продукты питания», «Игрушки», «Осень», «Овощи», «Фрукты»…).</w:t>
      </w:r>
      <w:r w:rsidR="007F3AD2">
        <w:rPr>
          <w:rFonts w:ascii="Times New Roman" w:hAnsi="Times New Roman" w:cs="Times New Roman"/>
          <w:sz w:val="28"/>
          <w:szCs w:val="28"/>
        </w:rPr>
        <w:t xml:space="preserve"> </w:t>
      </w:r>
      <w:r w:rsidRPr="007F3AD2">
        <w:rPr>
          <w:rFonts w:ascii="Times New Roman" w:hAnsi="Times New Roman" w:cs="Times New Roman"/>
          <w:sz w:val="28"/>
          <w:szCs w:val="28"/>
        </w:rPr>
        <w:t xml:space="preserve">В дидактических играх с предметами дети усваивают названия посуды, одежды, постельных принадлежностей, игрушек. Дошкольники ведут элементарные наблюдения за явлениями природы, выделяют характерные признаки времени года. Собственно речевым навыкам предшествуют практические действия с предметами, самостоятельное участие в различных видах деятельности, активные наблюдения за жизненными явлениями. Каждая новая тема начинается с экскурсии, рассматривания или беседы по картинке. Необходимым элементом при прохождении каждой новой темы являются упражнения по развитию логического мышления, внимания, памяти. Широко используется сравнение предметов, выделение ведущих признаков, группировка по ситуации, по назначению, по признакам и т. д., выполнение заданий по классификации </w:t>
      </w:r>
      <w:r w:rsidRPr="007F3AD2">
        <w:rPr>
          <w:rFonts w:ascii="Times New Roman" w:hAnsi="Times New Roman" w:cs="Times New Roman"/>
          <w:sz w:val="28"/>
          <w:szCs w:val="28"/>
        </w:rPr>
        <w:lastRenderedPageBreak/>
        <w:t xml:space="preserve">предметов, действий, признаков (с помощью картинок).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Формирование лексического запаса и грамматического строя в процессе совместной деятельности воспитателя и детей осуществляется поэтапно: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а) дети знакомятся непосредственно с изучаемым явлением;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б) дети с помощью отчетливого образца речи воспитателя учатся понимать словесные обозначения этих явлений;</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 в) воспитатель организует речевую практику детей, в которой закрепляются словесные выражения, относящиеся к изучаемым явлениям.</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 Значимость перечисленных этапов различна в каждом периоде обучения. Сначала ведущими являются такие формы работы, как ознакомление с художественной литературой, рассматривание картин и беседы по вопросам, повторение рассказов-описаний, использование воспитателем дидактических игр. Особое внимание уделяется обучению детей умению точно отвечать на поставленный вопрос (одним словом или полным ответом).</w:t>
      </w:r>
      <w:r w:rsidR="007F3AD2">
        <w:rPr>
          <w:rFonts w:ascii="Times New Roman" w:hAnsi="Times New Roman" w:cs="Times New Roman"/>
          <w:sz w:val="28"/>
          <w:szCs w:val="28"/>
        </w:rPr>
        <w:t xml:space="preserve"> </w:t>
      </w:r>
      <w:r w:rsidRPr="007F3AD2">
        <w:rPr>
          <w:rFonts w:ascii="Times New Roman" w:hAnsi="Times New Roman" w:cs="Times New Roman"/>
          <w:sz w:val="28"/>
          <w:szCs w:val="28"/>
        </w:rPr>
        <w:t xml:space="preserve">При изучении каждой темы намечается тот словарный минимум (предметный, глагольный, словарь признаков), который дети должны усвоить сначала в понимании, а затем и в практическом употреблении. Словарь, предназначенный для понимания речи, должен быть значительно шире, чем для активного использования в речи. Необходимо уточнить с логопедом, какие типы предложений должны преобладать в соответствующий период обучения, а также уровень требований, предъявляемых к самостоятельной речи детей. При планировании и проведении непосредственно образовательной деятельности по образовательной области «Коммуникация» необходимо использовать функциональный подход, предполагающий формирование в сознании ребенка прочной взаимосвязи между реальной жизненной ситуацией и способом ее обозначения. Такой подход обеспечивает естественную мотивацию усвоения грамматических норм родного языка, развивает у ребенка как языковую, так и коммуникативную компетенцию, помогает малышу понять, что язык – это наиболее подходящий инструмент для решения различных жизненных задач. </w:t>
      </w:r>
    </w:p>
    <w:p w:rsidR="007F3AD2"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В системе НОД необходимо реализовывать концентрический принцип подачи лингвистического материала, то есть регулярный возврат к работе над различными подсистемами языка: словоизменительной, словообразовательной, синтаксической – но уже в более сложных речевых условиях.  </w:t>
      </w:r>
      <w:proofErr w:type="gramStart"/>
      <w:r w:rsidRPr="007F3AD2">
        <w:rPr>
          <w:rFonts w:ascii="Times New Roman" w:hAnsi="Times New Roman" w:cs="Times New Roman"/>
          <w:sz w:val="28"/>
          <w:szCs w:val="28"/>
        </w:rPr>
        <w:t>При этом внимание</w:t>
      </w:r>
      <w:r w:rsidR="007F3AD2">
        <w:rPr>
          <w:rFonts w:ascii="Times New Roman" w:hAnsi="Times New Roman" w:cs="Times New Roman"/>
          <w:sz w:val="28"/>
          <w:szCs w:val="28"/>
        </w:rPr>
        <w:t xml:space="preserve"> </w:t>
      </w:r>
      <w:r w:rsidRPr="007F3AD2">
        <w:rPr>
          <w:rFonts w:ascii="Times New Roman" w:hAnsi="Times New Roman" w:cs="Times New Roman"/>
          <w:sz w:val="28"/>
          <w:szCs w:val="28"/>
        </w:rPr>
        <w:t>ребенка наилучшим образом фиксируется в виде произносительного акцента на грамматических признаках русской речи: - на определенной морфеме (приставке, суффиксе), являющейся основой словообразования; - на окончаниях слов, выражающих различные грамматические значения (падежа, числа, рода, лица) в словосочетаниях; - на способе связи слов в предложениях (окончания слов, предлоги, союзы, порядок слов).</w:t>
      </w:r>
      <w:proofErr w:type="gramEnd"/>
      <w:r w:rsidRPr="007F3AD2">
        <w:rPr>
          <w:rFonts w:ascii="Times New Roman" w:hAnsi="Times New Roman" w:cs="Times New Roman"/>
          <w:sz w:val="28"/>
          <w:szCs w:val="28"/>
        </w:rPr>
        <w:t xml:space="preserve"> Образовательный процесс имеет четкую коммуникативную направленность. Усваиваемые ребенком элементы языковой системы должны включаться в непосредственное общение. Детей учат применять отработанные в процессе НОД речевые операции в аналогичных или новых ситуациях, творчески использовать полученные навыки в различных видах деятельности. </w:t>
      </w:r>
    </w:p>
    <w:p w:rsidR="00980C85"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Лексико-грамматический аспект данного вида непосредственно образовательной деятельности включает:</w:t>
      </w:r>
      <w:r w:rsidR="00980C85">
        <w:rPr>
          <w:rFonts w:ascii="Times New Roman" w:hAnsi="Times New Roman" w:cs="Times New Roman"/>
          <w:sz w:val="28"/>
          <w:szCs w:val="28"/>
        </w:rPr>
        <w:t xml:space="preserve"> </w:t>
      </w:r>
      <w:r w:rsidRPr="007F3AD2">
        <w:rPr>
          <w:rFonts w:ascii="Times New Roman" w:hAnsi="Times New Roman" w:cs="Times New Roman"/>
          <w:sz w:val="28"/>
          <w:szCs w:val="28"/>
        </w:rPr>
        <w:t xml:space="preserve">умение вслушиваться в обращенную речь и выделять названия предметов, действий, признаков; правильное восприятие обращенных вопросов, выполнение соответствующих инструкций; различение семантического значения слов, разных грамматических категорий слов, соотнесение пространственных характеристик со значением простых и некоторых сложных предлогов; понимание разницы в значении слов, связанной с изменением морфемных элементов (окончаниями, суффиксами, приставками) и т.п.;  уточнение и расширение словарного запаса; формирование навыков употребления различных частей речи, слов, выходящих за рамки обиходного словаря; овладение навыками группировки слов по различным признакам и качествам, средствами антонимии и синонимии; </w:t>
      </w:r>
      <w:proofErr w:type="gramStart"/>
      <w:r w:rsidRPr="007F3AD2">
        <w:rPr>
          <w:rFonts w:ascii="Times New Roman" w:hAnsi="Times New Roman" w:cs="Times New Roman"/>
          <w:sz w:val="28"/>
          <w:szCs w:val="28"/>
        </w:rPr>
        <w:t>развитие способности к пониманию и употреблению слов  формирование понятий, начиная с достаточно простых, обобщающих,</w:t>
      </w:r>
      <w:r w:rsidR="00980C85">
        <w:rPr>
          <w:rFonts w:ascii="Times New Roman" w:hAnsi="Times New Roman" w:cs="Times New Roman"/>
          <w:sz w:val="28"/>
          <w:szCs w:val="28"/>
        </w:rPr>
        <w:t xml:space="preserve"> </w:t>
      </w:r>
      <w:r w:rsidRPr="007F3AD2">
        <w:rPr>
          <w:rFonts w:ascii="Times New Roman" w:hAnsi="Times New Roman" w:cs="Times New Roman"/>
          <w:sz w:val="28"/>
          <w:szCs w:val="28"/>
        </w:rPr>
        <w:t>и выражений с переносным либо с отвлеченным значением и т.п.; (игрушки, посуда) до</w:t>
      </w:r>
      <w:r w:rsidR="00980C85">
        <w:rPr>
          <w:rFonts w:ascii="Times New Roman" w:hAnsi="Times New Roman" w:cs="Times New Roman"/>
          <w:sz w:val="28"/>
          <w:szCs w:val="28"/>
        </w:rPr>
        <w:t>,</w:t>
      </w:r>
      <w:r w:rsidRPr="007F3AD2">
        <w:rPr>
          <w:rFonts w:ascii="Times New Roman" w:hAnsi="Times New Roman" w:cs="Times New Roman"/>
          <w:sz w:val="28"/>
          <w:szCs w:val="28"/>
        </w:rPr>
        <w:t xml:space="preserve"> более конкретных, дифференцированных (одежда – летняя, зимняя и т.д.);</w:t>
      </w:r>
      <w:proofErr w:type="gramEnd"/>
      <w:r w:rsidRPr="007F3AD2">
        <w:rPr>
          <w:rFonts w:ascii="Times New Roman" w:hAnsi="Times New Roman" w:cs="Times New Roman"/>
          <w:sz w:val="28"/>
          <w:szCs w:val="28"/>
        </w:rPr>
        <w:t xml:space="preserve">  формирование практических навыков словоизменения и словообразования: образование слов с уменьшительным и с увеличительным значением, глаголов с различными приставками (н</w:t>
      </w:r>
      <w:proofErr w:type="gramStart"/>
      <w:r w:rsidRPr="007F3AD2">
        <w:rPr>
          <w:rFonts w:ascii="Times New Roman" w:hAnsi="Times New Roman" w:cs="Times New Roman"/>
          <w:sz w:val="28"/>
          <w:szCs w:val="28"/>
        </w:rPr>
        <w:t>а-</w:t>
      </w:r>
      <w:proofErr w:type="gramEnd"/>
      <w:r w:rsidRPr="007F3AD2">
        <w:rPr>
          <w:rFonts w:ascii="Times New Roman" w:hAnsi="Times New Roman" w:cs="Times New Roman"/>
          <w:sz w:val="28"/>
          <w:szCs w:val="28"/>
        </w:rPr>
        <w:t xml:space="preserve">, вы- по-), качественных, относительных и притяжательных прилагательных, сравнительной степени прилагательных, сложносоставных слов; овладение умением изменять части речи по грамматическим категориям; согласование слов в составе словосочетания и предложения; </w:t>
      </w:r>
      <w:proofErr w:type="gramStart"/>
      <w:r w:rsidRPr="007F3AD2">
        <w:rPr>
          <w:rFonts w:ascii="Times New Roman" w:hAnsi="Times New Roman" w:cs="Times New Roman"/>
          <w:sz w:val="28"/>
          <w:szCs w:val="28"/>
        </w:rPr>
        <w:t xml:space="preserve">употребление в речи простых, а затем и сложных предлогов с соблюдением правил грамматического оформления </w:t>
      </w:r>
      <w:r w:rsidRPr="007F3AD2">
        <w:rPr>
          <w:rFonts w:ascii="Times New Roman" w:hAnsi="Times New Roman" w:cs="Times New Roman"/>
          <w:sz w:val="28"/>
          <w:szCs w:val="28"/>
        </w:rPr>
        <w:lastRenderedPageBreak/>
        <w:t>фразы;  обобщенное значение слов;  развитие умения сравнивать слова по длине (короткие и длинные слова);  употребление притяжательных местоимений мой – моя в сочетании с существительными мужского и женского рода;  понимание и употребление в речи глагольных форм разного наклонения, времени (настоящего, прошедшего и будущего) и лица;</w:t>
      </w:r>
      <w:proofErr w:type="gramEnd"/>
      <w:r w:rsidRPr="007F3AD2">
        <w:rPr>
          <w:rFonts w:ascii="Times New Roman" w:hAnsi="Times New Roman" w:cs="Times New Roman"/>
          <w:sz w:val="28"/>
          <w:szCs w:val="28"/>
        </w:rPr>
        <w:t xml:space="preserve">  овладение навыками составления простых предложений и их последующее распространение за счет введения однородных подлежащих, сказуемых и впоследствии – дополнений и определений по вопросам, демонстрации действия, по картинке, по наглядно- графической модели;  обучение самостоятельной постановке вопросов и подготовка к овладению диалогической формой речи. </w:t>
      </w:r>
    </w:p>
    <w:p w:rsidR="00980C85" w:rsidRDefault="00B35C7D" w:rsidP="007F3AD2">
      <w:pPr>
        <w:jc w:val="both"/>
        <w:rPr>
          <w:rFonts w:ascii="Times New Roman" w:hAnsi="Times New Roman" w:cs="Times New Roman"/>
          <w:sz w:val="28"/>
          <w:szCs w:val="28"/>
        </w:rPr>
      </w:pPr>
      <w:proofErr w:type="gramStart"/>
      <w:r w:rsidRPr="007F3AD2">
        <w:rPr>
          <w:rFonts w:ascii="Times New Roman" w:hAnsi="Times New Roman" w:cs="Times New Roman"/>
          <w:sz w:val="28"/>
          <w:szCs w:val="28"/>
        </w:rPr>
        <w:t>Содержание работы по развитию связной речи направлено на:  обучение детей построению самостоятельных высказываний;  формирование умения объединять несколько фраз в рассказ, выделять отработку навыков построения различных типов предложений; начало, середину (кульминацию) и логическое завершение сюжетной линии текста, осознавать роль главных персонажей и действий, ими совершаемых, устанавливать логическую и временную последовательность между событиями;</w:t>
      </w:r>
      <w:proofErr w:type="gramEnd"/>
      <w:r w:rsidRPr="007F3AD2">
        <w:rPr>
          <w:rFonts w:ascii="Times New Roman" w:hAnsi="Times New Roman" w:cs="Times New Roman"/>
          <w:sz w:val="28"/>
          <w:szCs w:val="28"/>
        </w:rPr>
        <w:t xml:space="preserve">  обучение детей умению передавать впечатления об </w:t>
      </w:r>
      <w:proofErr w:type="gramStart"/>
      <w:r w:rsidRPr="007F3AD2">
        <w:rPr>
          <w:rFonts w:ascii="Times New Roman" w:hAnsi="Times New Roman" w:cs="Times New Roman"/>
          <w:sz w:val="28"/>
          <w:szCs w:val="28"/>
        </w:rPr>
        <w:t>увиденном</w:t>
      </w:r>
      <w:proofErr w:type="gramEnd"/>
      <w:r w:rsidRPr="007F3AD2">
        <w:rPr>
          <w:rFonts w:ascii="Times New Roman" w:hAnsi="Times New Roman" w:cs="Times New Roman"/>
          <w:sz w:val="28"/>
          <w:szCs w:val="28"/>
        </w:rPr>
        <w:t xml:space="preserve">, о событиях окружающей действительности;  </w:t>
      </w:r>
      <w:proofErr w:type="gramStart"/>
      <w:r w:rsidRPr="007F3AD2">
        <w:rPr>
          <w:rFonts w:ascii="Times New Roman" w:hAnsi="Times New Roman" w:cs="Times New Roman"/>
          <w:sz w:val="28"/>
          <w:szCs w:val="28"/>
        </w:rPr>
        <w:t>обучение связному и логическому изложению содержания текстов, составлению рассказов по картине и серии картин, описанию предметов и объектов с постепенным включением в процесс рассказывания творческих элементов (составление рассказов с частичным изменением сюжетной линии, с заменой (полной или фрагментарной) действующих лиц, с элементами рассуждений, с добавлением фантазийных элементов сюжета, не имеющих аналогов в реальной действительности).</w:t>
      </w:r>
      <w:proofErr w:type="gramEnd"/>
      <w:r w:rsidRPr="007F3AD2">
        <w:rPr>
          <w:rFonts w:ascii="Times New Roman" w:hAnsi="Times New Roman" w:cs="Times New Roman"/>
          <w:sz w:val="28"/>
          <w:szCs w:val="28"/>
        </w:rPr>
        <w:t xml:space="preserve"> Работа по составлению рассказов и пересказов проводится с опорой на картины, серии сюжетных картин, графические схемы и планы, карточки-символы для обозначения качеств и свойств описываемых предметов, по вопросному плану и т.д.;  заучивание стихотворений. В процессе усвоения количества и счета дети учатся согласовывать в роде, числе и падеже существительные с числительными (одна машина, две машины, пять машин). Воспитатель должен формировать умение детей образовывать существительные в единственном и множественном числе (гриб — грибы). В процессе сравнения конкретных множеств дошкольники должны усвоить математические выражения: больше, меньше, поровну. При усвоении порядкового счета различать вопросы: Сколько</w:t>
      </w:r>
      <w:proofErr w:type="gramStart"/>
      <w:r w:rsidRPr="007F3AD2">
        <w:rPr>
          <w:rFonts w:ascii="Times New Roman" w:hAnsi="Times New Roman" w:cs="Times New Roman"/>
          <w:sz w:val="28"/>
          <w:szCs w:val="28"/>
        </w:rPr>
        <w:t xml:space="preserve">?, </w:t>
      </w:r>
      <w:proofErr w:type="gramEnd"/>
      <w:r w:rsidRPr="007F3AD2">
        <w:rPr>
          <w:rFonts w:ascii="Times New Roman" w:hAnsi="Times New Roman" w:cs="Times New Roman"/>
          <w:sz w:val="28"/>
          <w:szCs w:val="28"/>
        </w:rPr>
        <w:t>Который?, Какой?, при ответе правильно согласовывать порядковые числительные с существительным.</w:t>
      </w:r>
      <w:r w:rsidR="00980C85">
        <w:rPr>
          <w:rFonts w:ascii="Times New Roman" w:hAnsi="Times New Roman" w:cs="Times New Roman"/>
          <w:sz w:val="28"/>
          <w:szCs w:val="28"/>
        </w:rPr>
        <w:t xml:space="preserve"> </w:t>
      </w:r>
      <w:r w:rsidRPr="007F3AD2">
        <w:rPr>
          <w:rFonts w:ascii="Times New Roman" w:hAnsi="Times New Roman" w:cs="Times New Roman"/>
          <w:sz w:val="28"/>
          <w:szCs w:val="28"/>
        </w:rPr>
        <w:t xml:space="preserve">При знакомстве с величиной </w:t>
      </w:r>
      <w:r w:rsidRPr="007F3AD2">
        <w:rPr>
          <w:rFonts w:ascii="Times New Roman" w:hAnsi="Times New Roman" w:cs="Times New Roman"/>
          <w:sz w:val="28"/>
          <w:szCs w:val="28"/>
        </w:rPr>
        <w:lastRenderedPageBreak/>
        <w:t xml:space="preserve">дети, устанавливая размерные отношения между предметами разной длины (высоты, ширины), учатся располагать предметы в возрастающем или убывающем порядке и отражать порядок расположения в речи, например: шире — уже, самое широкое — самое узкое. </w:t>
      </w:r>
      <w:proofErr w:type="gramStart"/>
      <w:r w:rsidRPr="007F3AD2">
        <w:rPr>
          <w:rFonts w:ascii="Times New Roman" w:hAnsi="Times New Roman" w:cs="Times New Roman"/>
          <w:sz w:val="28"/>
          <w:szCs w:val="28"/>
        </w:rPr>
        <w:t>В процессе НОД по формированию ЭМП дети усваивают геометрические термины: круг, квадрат, овал, треугольник, прямоугольник, шар, цилиндр, куб, учатся правильно произносить их и определять геометрическую форму в обиходных предметах, образуя соответствующие прилагательные (тарелка овальная, блюдце круглое и т. п.).</w:t>
      </w:r>
      <w:proofErr w:type="gramEnd"/>
      <w:r w:rsidRPr="007F3AD2">
        <w:rPr>
          <w:rFonts w:ascii="Times New Roman" w:hAnsi="Times New Roman" w:cs="Times New Roman"/>
          <w:sz w:val="28"/>
          <w:szCs w:val="28"/>
        </w:rPr>
        <w:t xml:space="preserve"> </w:t>
      </w:r>
      <w:proofErr w:type="gramStart"/>
      <w:r w:rsidRPr="007F3AD2">
        <w:rPr>
          <w:rFonts w:ascii="Times New Roman" w:hAnsi="Times New Roman" w:cs="Times New Roman"/>
          <w:sz w:val="28"/>
          <w:szCs w:val="28"/>
        </w:rPr>
        <w:t>Воспитатель должен уделять внимание совершенствованию умения ориентироваться в окружающем пространстве и понимать смысл пространственных и временных отношений (в плане пассивной, а затем активной речи): слева, справа, вверху, внизу, спереди, сзади, далеко, близко, день, ночь, утро, вечер, сегодня, завтра.</w:t>
      </w:r>
      <w:proofErr w:type="gramEnd"/>
      <w:r w:rsidRPr="007F3AD2">
        <w:rPr>
          <w:rFonts w:ascii="Times New Roman" w:hAnsi="Times New Roman" w:cs="Times New Roman"/>
          <w:sz w:val="28"/>
          <w:szCs w:val="28"/>
        </w:rPr>
        <w:t xml:space="preserve"> При этом необходимо специально формировать у дошкольников умение передавать в речи местонахождение людей и предметов, их расположение по отношению к другим людям или предметам (Миша позади Кати, перед Наташей; справа от куклы сидит заяц, сзади — мишка, впереди машина и т. п.). Воспитатель закрепляет умение понимать и правильно выполнять действия, изменяющие положение того или иного предмета по отношению </w:t>
      </w:r>
      <w:proofErr w:type="gramStart"/>
      <w:r w:rsidRPr="007F3AD2">
        <w:rPr>
          <w:rFonts w:ascii="Times New Roman" w:hAnsi="Times New Roman" w:cs="Times New Roman"/>
          <w:sz w:val="28"/>
          <w:szCs w:val="28"/>
        </w:rPr>
        <w:t>к</w:t>
      </w:r>
      <w:proofErr w:type="gramEnd"/>
      <w:r w:rsidRPr="007F3AD2">
        <w:rPr>
          <w:rFonts w:ascii="Times New Roman" w:hAnsi="Times New Roman" w:cs="Times New Roman"/>
          <w:sz w:val="28"/>
          <w:szCs w:val="28"/>
        </w:rPr>
        <w:t xml:space="preserve"> другому (справа от шкафа — стул). При определении временных отношений в активный словарь детей включаются слова-понятия: сначала, потом, до, после, раньше, позже, в одно и то же время. </w:t>
      </w:r>
    </w:p>
    <w:p w:rsidR="00980C85"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Характер организации непосредственно образоват</w:t>
      </w:r>
      <w:r w:rsidR="00980C85">
        <w:rPr>
          <w:rFonts w:ascii="Times New Roman" w:hAnsi="Times New Roman" w:cs="Times New Roman"/>
          <w:sz w:val="28"/>
          <w:szCs w:val="28"/>
        </w:rPr>
        <w:t>ельной деятельности</w:t>
      </w:r>
      <w:r w:rsidRPr="007F3AD2">
        <w:rPr>
          <w:rFonts w:ascii="Times New Roman" w:hAnsi="Times New Roman" w:cs="Times New Roman"/>
          <w:sz w:val="28"/>
          <w:szCs w:val="28"/>
        </w:rPr>
        <w:t xml:space="preserve"> и отбор лексического материала по образовательной области «Художественное творчество» позволяет воспитателю активизировать и обогащать словарь приставочными глаголами, предлогами и наречиями, качественными и относительными прилагательными. Формирование полноценных двигательных навыков, активная деятельность в процессе конструирования, сюжетной игры, трудовой</w:t>
      </w:r>
      <w:r w:rsidR="00980C85">
        <w:rPr>
          <w:rFonts w:ascii="Times New Roman" w:hAnsi="Times New Roman" w:cs="Times New Roman"/>
          <w:sz w:val="28"/>
          <w:szCs w:val="28"/>
        </w:rPr>
        <w:t xml:space="preserve"> </w:t>
      </w:r>
      <w:r w:rsidRPr="007F3AD2">
        <w:rPr>
          <w:rFonts w:ascii="Times New Roman" w:hAnsi="Times New Roman" w:cs="Times New Roman"/>
          <w:sz w:val="28"/>
          <w:szCs w:val="28"/>
        </w:rPr>
        <w:t xml:space="preserve">деятельности, овладение тонко координированными и специализированными движениями рук является необходимым звеном в общей системе совместной деятельности педагога с детьми. </w:t>
      </w:r>
    </w:p>
    <w:p w:rsidR="00980C85"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В процессе правильно организованной образовательной деятельности по образовательной области «Физическая культура» необходимо устранить </w:t>
      </w:r>
      <w:proofErr w:type="spellStart"/>
      <w:r w:rsidRPr="007F3AD2">
        <w:rPr>
          <w:rFonts w:ascii="Times New Roman" w:hAnsi="Times New Roman" w:cs="Times New Roman"/>
          <w:sz w:val="28"/>
          <w:szCs w:val="28"/>
        </w:rPr>
        <w:t>некоординированные</w:t>
      </w:r>
      <w:proofErr w:type="spellEnd"/>
      <w:r w:rsidRPr="007F3AD2">
        <w:rPr>
          <w:rFonts w:ascii="Times New Roman" w:hAnsi="Times New Roman" w:cs="Times New Roman"/>
          <w:sz w:val="28"/>
          <w:szCs w:val="28"/>
        </w:rPr>
        <w:t xml:space="preserve">, скованные, недостаточно ритмические движения. </w:t>
      </w:r>
      <w:proofErr w:type="gramStart"/>
      <w:r w:rsidRPr="007F3AD2">
        <w:rPr>
          <w:rFonts w:ascii="Times New Roman" w:hAnsi="Times New Roman" w:cs="Times New Roman"/>
          <w:sz w:val="28"/>
          <w:szCs w:val="28"/>
        </w:rPr>
        <w:t xml:space="preserve">Обращается специальное внимание на особенности психомоторного развития детей, которые должны учитываться в процессе НОД (дети с речевой патологией, имеющей органическую природу нарушения, обычно различаются по состоянию двигательной сферы на возбудимых с явлениями отвлекаемости, нетерпеливости, неустойчивости и заторможенных с </w:t>
      </w:r>
      <w:r w:rsidRPr="007F3AD2">
        <w:rPr>
          <w:rFonts w:ascii="Times New Roman" w:hAnsi="Times New Roman" w:cs="Times New Roman"/>
          <w:sz w:val="28"/>
          <w:szCs w:val="28"/>
        </w:rPr>
        <w:lastRenderedPageBreak/>
        <w:t xml:space="preserve">явлениями вялости, </w:t>
      </w:r>
      <w:proofErr w:type="spellStart"/>
      <w:r w:rsidRPr="007F3AD2">
        <w:rPr>
          <w:rFonts w:ascii="Times New Roman" w:hAnsi="Times New Roman" w:cs="Times New Roman"/>
          <w:sz w:val="28"/>
          <w:szCs w:val="28"/>
        </w:rPr>
        <w:t>адинамичности</w:t>
      </w:r>
      <w:proofErr w:type="spellEnd"/>
      <w:r w:rsidRPr="007F3AD2">
        <w:rPr>
          <w:rFonts w:ascii="Times New Roman" w:hAnsi="Times New Roman" w:cs="Times New Roman"/>
          <w:sz w:val="28"/>
          <w:szCs w:val="28"/>
        </w:rPr>
        <w:t xml:space="preserve">). </w:t>
      </w:r>
      <w:proofErr w:type="gramEnd"/>
    </w:p>
    <w:p w:rsidR="00980C85"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Среди дошкольников с явно выраженным нарушением речи могут быть дети с дизартрией, имеющие, как правило, остаточные проявления органического поражения центральной нервной системы в виде стертых парезов, приводящих к двигательной неловкости, малому объему движений, недостаточному их темпу и переключаемости. Коррекция особенностей моторного развития детей осуществляется за счет специальных упражнений и общепринятых способов физического воспитания. Она направлена на нормализацию мышечного тонуса, исправление неправильных поз, развитие статической выносливости, равновесия, упорядочение темпа движений, синхронного взаимодействия между движени</w:t>
      </w:r>
      <w:r w:rsidR="00980C85">
        <w:rPr>
          <w:rFonts w:ascii="Times New Roman" w:hAnsi="Times New Roman" w:cs="Times New Roman"/>
          <w:sz w:val="28"/>
          <w:szCs w:val="28"/>
        </w:rPr>
        <w:t>ями и речью, запоминание серии д</w:t>
      </w:r>
      <w:r w:rsidRPr="007F3AD2">
        <w:rPr>
          <w:rFonts w:ascii="Times New Roman" w:hAnsi="Times New Roman" w:cs="Times New Roman"/>
          <w:sz w:val="28"/>
          <w:szCs w:val="28"/>
        </w:rPr>
        <w:t xml:space="preserve">вигательных актов, воспитание быстроты реакции на словесные инструкции, развитие тонкой двигательной координации, необходимой для полноценного становления навыков письма. </w:t>
      </w:r>
    </w:p>
    <w:p w:rsidR="00980C85"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Особое внимание уделяется развитию тонкой моторики пальцев рук. </w:t>
      </w:r>
      <w:proofErr w:type="gramStart"/>
      <w:r w:rsidRPr="007F3AD2">
        <w:rPr>
          <w:rFonts w:ascii="Times New Roman" w:hAnsi="Times New Roman" w:cs="Times New Roman"/>
          <w:sz w:val="28"/>
          <w:szCs w:val="28"/>
        </w:rPr>
        <w:t>Этому</w:t>
      </w:r>
      <w:r w:rsidR="00980C85">
        <w:rPr>
          <w:rFonts w:ascii="Times New Roman" w:hAnsi="Times New Roman" w:cs="Times New Roman"/>
          <w:sz w:val="28"/>
          <w:szCs w:val="28"/>
        </w:rPr>
        <w:t xml:space="preserve"> служат следующие упражнения: </w:t>
      </w:r>
      <w:r w:rsidRPr="007F3AD2">
        <w:rPr>
          <w:rFonts w:ascii="Times New Roman" w:hAnsi="Times New Roman" w:cs="Times New Roman"/>
          <w:sz w:val="28"/>
          <w:szCs w:val="28"/>
        </w:rPr>
        <w:t>сжимать резин</w:t>
      </w:r>
      <w:r w:rsidR="00980C85">
        <w:rPr>
          <w:rFonts w:ascii="Times New Roman" w:hAnsi="Times New Roman" w:cs="Times New Roman"/>
          <w:sz w:val="28"/>
          <w:szCs w:val="28"/>
        </w:rPr>
        <w:t>овую грушу или теннисный мячик;</w:t>
      </w:r>
      <w:r w:rsidRPr="007F3AD2">
        <w:rPr>
          <w:rFonts w:ascii="Times New Roman" w:hAnsi="Times New Roman" w:cs="Times New Roman"/>
          <w:sz w:val="28"/>
          <w:szCs w:val="28"/>
        </w:rPr>
        <w:t xml:space="preserve"> разгибать и загибать поочер</w:t>
      </w:r>
      <w:r w:rsidR="00980C85">
        <w:rPr>
          <w:rFonts w:ascii="Times New Roman" w:hAnsi="Times New Roman" w:cs="Times New Roman"/>
          <w:sz w:val="28"/>
          <w:szCs w:val="28"/>
        </w:rPr>
        <w:t xml:space="preserve">едно пальцы из кулака в кулак; </w:t>
      </w:r>
      <w:r w:rsidRPr="007F3AD2">
        <w:rPr>
          <w:rFonts w:ascii="Times New Roman" w:hAnsi="Times New Roman" w:cs="Times New Roman"/>
          <w:sz w:val="28"/>
          <w:szCs w:val="28"/>
        </w:rPr>
        <w:t xml:space="preserve"> отхлопывать ритм ладонями по столу, затем чередуя положение: ладонь — ребро (одной и дв</w:t>
      </w:r>
      <w:r w:rsidR="00980C85">
        <w:rPr>
          <w:rFonts w:ascii="Times New Roman" w:hAnsi="Times New Roman" w:cs="Times New Roman"/>
          <w:sz w:val="28"/>
          <w:szCs w:val="28"/>
        </w:rPr>
        <w:t xml:space="preserve">умя руками); </w:t>
      </w:r>
      <w:r w:rsidRPr="007F3AD2">
        <w:rPr>
          <w:rFonts w:ascii="Times New Roman" w:hAnsi="Times New Roman" w:cs="Times New Roman"/>
          <w:sz w:val="28"/>
          <w:szCs w:val="28"/>
        </w:rPr>
        <w:t xml:space="preserve"> поочередно каждым пальцем отстукивать ритм в заданн</w:t>
      </w:r>
      <w:r w:rsidR="00980C85">
        <w:rPr>
          <w:rFonts w:ascii="Times New Roman" w:hAnsi="Times New Roman" w:cs="Times New Roman"/>
          <w:sz w:val="28"/>
          <w:szCs w:val="28"/>
        </w:rPr>
        <w:t xml:space="preserve">ом темпе по поверхности стола; </w:t>
      </w:r>
      <w:r w:rsidRPr="007F3AD2">
        <w:rPr>
          <w:rFonts w:ascii="Times New Roman" w:hAnsi="Times New Roman" w:cs="Times New Roman"/>
          <w:sz w:val="28"/>
          <w:szCs w:val="28"/>
        </w:rPr>
        <w:t xml:space="preserve"> перебирать разными пальцами</w:t>
      </w:r>
      <w:r w:rsidR="00980C85">
        <w:rPr>
          <w:rFonts w:ascii="Times New Roman" w:hAnsi="Times New Roman" w:cs="Times New Roman"/>
          <w:sz w:val="28"/>
          <w:szCs w:val="28"/>
        </w:rPr>
        <w:t xml:space="preserve"> натянутую резинку или шнурок;</w:t>
      </w:r>
      <w:proofErr w:type="gramEnd"/>
      <w:r w:rsidR="00980C85">
        <w:rPr>
          <w:rFonts w:ascii="Times New Roman" w:hAnsi="Times New Roman" w:cs="Times New Roman"/>
          <w:sz w:val="28"/>
          <w:szCs w:val="28"/>
        </w:rPr>
        <w:t xml:space="preserve"> </w:t>
      </w:r>
      <w:r w:rsidRPr="007F3AD2">
        <w:rPr>
          <w:rFonts w:ascii="Times New Roman" w:hAnsi="Times New Roman" w:cs="Times New Roman"/>
          <w:sz w:val="28"/>
          <w:szCs w:val="28"/>
        </w:rPr>
        <w:t xml:space="preserve"> </w:t>
      </w:r>
      <w:proofErr w:type="gramStart"/>
      <w:r w:rsidRPr="007F3AD2">
        <w:rPr>
          <w:rFonts w:ascii="Times New Roman" w:hAnsi="Times New Roman" w:cs="Times New Roman"/>
          <w:sz w:val="28"/>
          <w:szCs w:val="28"/>
        </w:rPr>
        <w:t>отстреливать каждым пальцем п</w:t>
      </w:r>
      <w:r w:rsidR="00980C85">
        <w:rPr>
          <w:rFonts w:ascii="Times New Roman" w:hAnsi="Times New Roman" w:cs="Times New Roman"/>
          <w:sz w:val="28"/>
          <w:szCs w:val="28"/>
        </w:rPr>
        <w:t xml:space="preserve">оочередно пинг-понговый шарик; </w:t>
      </w:r>
      <w:r w:rsidRPr="007F3AD2">
        <w:rPr>
          <w:rFonts w:ascii="Times New Roman" w:hAnsi="Times New Roman" w:cs="Times New Roman"/>
          <w:sz w:val="28"/>
          <w:szCs w:val="28"/>
        </w:rPr>
        <w:t xml:space="preserve"> тренировать захват мячей различного</w:t>
      </w:r>
      <w:r w:rsidR="00980C85">
        <w:rPr>
          <w:rFonts w:ascii="Times New Roman" w:hAnsi="Times New Roman" w:cs="Times New Roman"/>
          <w:sz w:val="28"/>
          <w:szCs w:val="28"/>
        </w:rPr>
        <w:t xml:space="preserve"> диаметра; </w:t>
      </w:r>
      <w:r w:rsidRPr="007F3AD2">
        <w:rPr>
          <w:rFonts w:ascii="Times New Roman" w:hAnsi="Times New Roman" w:cs="Times New Roman"/>
          <w:sz w:val="28"/>
          <w:szCs w:val="28"/>
        </w:rPr>
        <w:t>вырабатывать переключение движений правой — левой руки (ладонь — кулак, л</w:t>
      </w:r>
      <w:r w:rsidR="00980C85">
        <w:rPr>
          <w:rFonts w:ascii="Times New Roman" w:hAnsi="Times New Roman" w:cs="Times New Roman"/>
          <w:sz w:val="28"/>
          <w:szCs w:val="28"/>
        </w:rPr>
        <w:t xml:space="preserve">адонь — ребро ладони и т. п.); </w:t>
      </w:r>
      <w:r w:rsidRPr="007F3AD2">
        <w:rPr>
          <w:rFonts w:ascii="Times New Roman" w:hAnsi="Times New Roman" w:cs="Times New Roman"/>
          <w:sz w:val="28"/>
          <w:szCs w:val="28"/>
        </w:rPr>
        <w:t xml:space="preserve"> воспроизводить различные позы руки (кулак — ладонь — ребро), паль</w:t>
      </w:r>
      <w:r w:rsidR="00980C85">
        <w:rPr>
          <w:rFonts w:ascii="Times New Roman" w:hAnsi="Times New Roman" w:cs="Times New Roman"/>
          <w:sz w:val="28"/>
          <w:szCs w:val="28"/>
        </w:rPr>
        <w:t xml:space="preserve">цев (колечко — цепь — щепоть); </w:t>
      </w:r>
      <w:r w:rsidRPr="007F3AD2">
        <w:rPr>
          <w:rFonts w:ascii="Times New Roman" w:hAnsi="Times New Roman" w:cs="Times New Roman"/>
          <w:sz w:val="28"/>
          <w:szCs w:val="28"/>
        </w:rPr>
        <w:t xml:space="preserve"> захватывать мелкие предметы небольшого </w:t>
      </w:r>
      <w:r w:rsidR="00980C85">
        <w:rPr>
          <w:rFonts w:ascii="Times New Roman" w:hAnsi="Times New Roman" w:cs="Times New Roman"/>
          <w:sz w:val="28"/>
          <w:szCs w:val="28"/>
        </w:rPr>
        <w:t xml:space="preserve">диаметра различными пальцами; </w:t>
      </w:r>
      <w:r w:rsidRPr="007F3AD2">
        <w:rPr>
          <w:rFonts w:ascii="Times New Roman" w:hAnsi="Times New Roman" w:cs="Times New Roman"/>
          <w:sz w:val="28"/>
          <w:szCs w:val="28"/>
        </w:rPr>
        <w:t xml:space="preserve"> перекатывать ребристый карандаш большим и по</w:t>
      </w:r>
      <w:r w:rsidR="00980C85">
        <w:rPr>
          <w:rFonts w:ascii="Times New Roman" w:hAnsi="Times New Roman" w:cs="Times New Roman"/>
          <w:sz w:val="28"/>
          <w:szCs w:val="28"/>
        </w:rPr>
        <w:t>переменно остальными пальцами;</w:t>
      </w:r>
      <w:proofErr w:type="gramEnd"/>
      <w:r w:rsidR="00980C85">
        <w:rPr>
          <w:rFonts w:ascii="Times New Roman" w:hAnsi="Times New Roman" w:cs="Times New Roman"/>
          <w:sz w:val="28"/>
          <w:szCs w:val="28"/>
        </w:rPr>
        <w:t xml:space="preserve"> </w:t>
      </w:r>
      <w:r w:rsidRPr="007F3AD2">
        <w:rPr>
          <w:rFonts w:ascii="Times New Roman" w:hAnsi="Times New Roman" w:cs="Times New Roman"/>
          <w:sz w:val="28"/>
          <w:szCs w:val="28"/>
        </w:rPr>
        <w:t xml:space="preserve"> выполнять несложные геометрические узоры из мелких деталей (спичек, палочек</w:t>
      </w:r>
      <w:r w:rsidR="00980C85">
        <w:rPr>
          <w:rFonts w:ascii="Times New Roman" w:hAnsi="Times New Roman" w:cs="Times New Roman"/>
          <w:sz w:val="28"/>
          <w:szCs w:val="28"/>
        </w:rPr>
        <w:t xml:space="preserve">, мозаики) на основе образца; </w:t>
      </w:r>
      <w:r w:rsidRPr="007F3AD2">
        <w:rPr>
          <w:rFonts w:ascii="Times New Roman" w:hAnsi="Times New Roman" w:cs="Times New Roman"/>
          <w:sz w:val="28"/>
          <w:szCs w:val="28"/>
        </w:rPr>
        <w:t xml:space="preserve">обучать детей рациональным приемам захвата крупных и мелких предметов. Указанные упражнения рекомендуется начинать в медленном темпе, постепенно ускоряя его и увеличивая количество повторений. При этом необходимо следить за четкостью и ритмичностью выполнения, не допускать </w:t>
      </w:r>
      <w:proofErr w:type="spellStart"/>
      <w:r w:rsidRPr="007F3AD2">
        <w:rPr>
          <w:rFonts w:ascii="Times New Roman" w:hAnsi="Times New Roman" w:cs="Times New Roman"/>
          <w:sz w:val="28"/>
          <w:szCs w:val="28"/>
        </w:rPr>
        <w:t>содружественных</w:t>
      </w:r>
      <w:proofErr w:type="spellEnd"/>
      <w:r w:rsidRPr="007F3AD2">
        <w:rPr>
          <w:rFonts w:ascii="Times New Roman" w:hAnsi="Times New Roman" w:cs="Times New Roman"/>
          <w:sz w:val="28"/>
          <w:szCs w:val="28"/>
        </w:rPr>
        <w:t xml:space="preserve"> движений и нарушения пространственной ориентации. </w:t>
      </w:r>
    </w:p>
    <w:p w:rsidR="00980C85"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Овладение графическими навыками — обязательный элемент готовности к обучению письму. Продолжительность выполнения графических заданий не должна превышать 3 минуты.</w:t>
      </w:r>
      <w:r w:rsidR="00980C85">
        <w:rPr>
          <w:rFonts w:ascii="Times New Roman" w:hAnsi="Times New Roman" w:cs="Times New Roman"/>
          <w:sz w:val="28"/>
          <w:szCs w:val="28"/>
        </w:rPr>
        <w:t xml:space="preserve"> </w:t>
      </w:r>
      <w:r w:rsidRPr="007F3AD2">
        <w:rPr>
          <w:rFonts w:ascii="Times New Roman" w:hAnsi="Times New Roman" w:cs="Times New Roman"/>
          <w:sz w:val="28"/>
          <w:szCs w:val="28"/>
        </w:rPr>
        <w:t xml:space="preserve">Развитие графических умений происходит постепенно, по мере совершенствования у детей с нарушениями речи зрительного, зрительно- пространственного восприятия, моторных и зрительно-моторных функций. </w:t>
      </w:r>
      <w:r w:rsidRPr="007F3AD2">
        <w:rPr>
          <w:rFonts w:ascii="Times New Roman" w:hAnsi="Times New Roman" w:cs="Times New Roman"/>
          <w:sz w:val="28"/>
          <w:szCs w:val="28"/>
        </w:rPr>
        <w:lastRenderedPageBreak/>
        <w:t xml:space="preserve">При выполнении графических заданий от </w:t>
      </w:r>
      <w:proofErr w:type="spellStart"/>
      <w:r w:rsidRPr="007F3AD2">
        <w:rPr>
          <w:rFonts w:ascii="Times New Roman" w:hAnsi="Times New Roman" w:cs="Times New Roman"/>
          <w:sz w:val="28"/>
          <w:szCs w:val="28"/>
        </w:rPr>
        <w:t>леворуких</w:t>
      </w:r>
      <w:proofErr w:type="spellEnd"/>
      <w:r w:rsidRPr="007F3AD2">
        <w:rPr>
          <w:rFonts w:ascii="Times New Roman" w:hAnsi="Times New Roman" w:cs="Times New Roman"/>
          <w:sz w:val="28"/>
          <w:szCs w:val="28"/>
        </w:rPr>
        <w:t xml:space="preserve"> детей не следует требовать быстрых движений из-за отклонений в развитии зрительно- моторной координации. Воспитатель должен убедиться, что ребенок хорошо понял инструкцию, осознает цель задания. Следует позитивно оценивать правильность выполнения графического задания и не подчеркивать проявления моторной неловкости, нарушений кинестетического и зрительного контроля. </w:t>
      </w:r>
    </w:p>
    <w:p w:rsidR="00980C85" w:rsidRDefault="00B35C7D" w:rsidP="007F3AD2">
      <w:pPr>
        <w:jc w:val="both"/>
        <w:rPr>
          <w:rFonts w:ascii="Times New Roman" w:hAnsi="Times New Roman" w:cs="Times New Roman"/>
          <w:sz w:val="28"/>
          <w:szCs w:val="28"/>
        </w:rPr>
      </w:pPr>
      <w:proofErr w:type="gramStart"/>
      <w:r w:rsidRPr="007F3AD2">
        <w:rPr>
          <w:rFonts w:ascii="Times New Roman" w:hAnsi="Times New Roman" w:cs="Times New Roman"/>
          <w:sz w:val="28"/>
          <w:szCs w:val="28"/>
        </w:rPr>
        <w:t>При формировании у детей навыков самообслуживания, культурно- гигиенических навыков и элементов труда целесообразно использовать различные речевые ситуации для работы по пониманию, усвоению и одновременно прочному закреплению соответствующей предметной и глагольной лексики (вода, мыло, щетка, полотенце, одежда, умываться, мылить, вытирать, надевать, завязывать — развязывать, грязный — чистый, мокрый — сухой и др.).</w:t>
      </w:r>
      <w:proofErr w:type="gramEnd"/>
      <w:r w:rsidRPr="007F3AD2">
        <w:rPr>
          <w:rFonts w:ascii="Times New Roman" w:hAnsi="Times New Roman" w:cs="Times New Roman"/>
          <w:sz w:val="28"/>
          <w:szCs w:val="28"/>
        </w:rPr>
        <w:t xml:space="preserve"> </w:t>
      </w:r>
      <w:proofErr w:type="gramStart"/>
      <w:r w:rsidRPr="007F3AD2">
        <w:rPr>
          <w:rFonts w:ascii="Times New Roman" w:hAnsi="Times New Roman" w:cs="Times New Roman"/>
          <w:sz w:val="28"/>
          <w:szCs w:val="28"/>
        </w:rPr>
        <w:t>При осуществлении тех или иных видов деятельности у детей можно сформировать представление о том, какую пользу приносит аккуратность, как складывать одежду, чтобы ее потом легко надеть, в какой последовательности это делать; дать детям представление о понятиях «нижнее белье», «верхняя одежда» и т. д., закрепляя при этом в активной речи необходимый словарный минимум.</w:t>
      </w:r>
      <w:proofErr w:type="gramEnd"/>
      <w:r w:rsidRPr="007F3AD2">
        <w:rPr>
          <w:rFonts w:ascii="Times New Roman" w:hAnsi="Times New Roman" w:cs="Times New Roman"/>
          <w:sz w:val="28"/>
          <w:szCs w:val="28"/>
        </w:rPr>
        <w:t xml:space="preserve"> </w:t>
      </w:r>
      <w:proofErr w:type="gramStart"/>
      <w:r w:rsidRPr="007F3AD2">
        <w:rPr>
          <w:rFonts w:ascii="Times New Roman" w:hAnsi="Times New Roman" w:cs="Times New Roman"/>
          <w:sz w:val="28"/>
          <w:szCs w:val="28"/>
        </w:rPr>
        <w:t>Не менее важную роль в развитии речи детей играет формирование навыков самообслуживания и элементов труда — дежурства детей, сервировка стола, уборка посуды после еды, раздача материалов и пособий, приготовленных воспитателем для занятия и т. д. Так, при сервировке стола в процессе беседы с детьми нужно постепенно вводить в их речь новые слова, уточнять и закреплять уже знакомые слова и словосочетания, обозначающие</w:t>
      </w:r>
      <w:proofErr w:type="gramEnd"/>
      <w:r w:rsidRPr="007F3AD2">
        <w:rPr>
          <w:rFonts w:ascii="Times New Roman" w:hAnsi="Times New Roman" w:cs="Times New Roman"/>
          <w:sz w:val="28"/>
          <w:szCs w:val="28"/>
        </w:rPr>
        <w:t xml:space="preserve"> посуду, столовые приборы и другие предметы сервировк</w:t>
      </w:r>
      <w:proofErr w:type="gramStart"/>
      <w:r w:rsidRPr="007F3AD2">
        <w:rPr>
          <w:rFonts w:ascii="Times New Roman" w:hAnsi="Times New Roman" w:cs="Times New Roman"/>
          <w:sz w:val="28"/>
          <w:szCs w:val="28"/>
        </w:rPr>
        <w:t>и(</w:t>
      </w:r>
      <w:proofErr w:type="gramEnd"/>
      <w:r w:rsidRPr="007F3AD2">
        <w:rPr>
          <w:rFonts w:ascii="Times New Roman" w:hAnsi="Times New Roman" w:cs="Times New Roman"/>
          <w:sz w:val="28"/>
          <w:szCs w:val="28"/>
        </w:rPr>
        <w:t xml:space="preserve">тарелка, ложка, вилка, чашка, чайник, скатерть, салфетка и др.). Следует включать задания на преобразование слов с помощью суффикса (сахар — сахарница, хлеб — хлебница). При уборке постелей надо вырабатывать у детей умение в правильной последовательности складывать одеяло, застилать покрывало, ставить подушку и т. д. Кроме того, воспитатель вводит в лексику детей слова-антонимы: застелил — расстелил, быстро — медленно, хорошо — плохо, учит детей обращаться друг к другу за помощью, просить недостающие предметы. Обращается внимание на правильное построение предложений. </w:t>
      </w:r>
      <w:proofErr w:type="gramStart"/>
      <w:r w:rsidRPr="007F3AD2">
        <w:rPr>
          <w:rFonts w:ascii="Times New Roman" w:hAnsi="Times New Roman" w:cs="Times New Roman"/>
          <w:sz w:val="28"/>
          <w:szCs w:val="28"/>
        </w:rPr>
        <w:t>При подготовке к занятиям полезно давать детям поручения, требующие хорошей ориентировки в пространстве, точное понимание пространственных отношений, обозначаемых предлогами (в — на — под; за — из — до; через — между — из-под — из-за и т. п.) и наречиями (сверху, сбоку, вперед и т. д.) с опорой на наглядность, а затем и без нее.</w:t>
      </w:r>
      <w:proofErr w:type="gramEnd"/>
      <w:r w:rsidRPr="007F3AD2">
        <w:rPr>
          <w:rFonts w:ascii="Times New Roman" w:hAnsi="Times New Roman" w:cs="Times New Roman"/>
          <w:sz w:val="28"/>
          <w:szCs w:val="28"/>
        </w:rPr>
        <w:t xml:space="preserve"> Дети должны назвать </w:t>
      </w:r>
      <w:r w:rsidRPr="007F3AD2">
        <w:rPr>
          <w:rFonts w:ascii="Times New Roman" w:hAnsi="Times New Roman" w:cs="Times New Roman"/>
          <w:sz w:val="28"/>
          <w:szCs w:val="28"/>
        </w:rPr>
        <w:lastRenderedPageBreak/>
        <w:t>необходимые предметы, составить правильную фразу, используя предикативную лексику, соответствующую данной речевой ситуации. Если дети затрудняются, воспитатель должен им помочь актуализировать ранее изученную тематическую лексику. Также важно использовать производимые ребенко</w:t>
      </w:r>
      <w:r w:rsidR="00980C85">
        <w:rPr>
          <w:rFonts w:ascii="Times New Roman" w:hAnsi="Times New Roman" w:cs="Times New Roman"/>
          <w:sz w:val="28"/>
          <w:szCs w:val="28"/>
        </w:rPr>
        <w:t>м действия для употребления со</w:t>
      </w:r>
      <w:r w:rsidRPr="007F3AD2">
        <w:rPr>
          <w:rFonts w:ascii="Times New Roman" w:hAnsi="Times New Roman" w:cs="Times New Roman"/>
          <w:sz w:val="28"/>
          <w:szCs w:val="28"/>
        </w:rPr>
        <w:t xml:space="preserve">ответствующих глаголов, определений, предлогов. Воспитатель стимулирует переход от словосочетаний и предложений постепенному составлению детьми связных текстов. </w:t>
      </w:r>
    </w:p>
    <w:p w:rsidR="00980C85" w:rsidRDefault="00B35C7D" w:rsidP="007F3AD2">
      <w:pPr>
        <w:jc w:val="both"/>
        <w:rPr>
          <w:rFonts w:ascii="Times New Roman" w:hAnsi="Times New Roman" w:cs="Times New Roman"/>
          <w:sz w:val="28"/>
          <w:szCs w:val="28"/>
        </w:rPr>
      </w:pPr>
      <w:r w:rsidRPr="007F3AD2">
        <w:rPr>
          <w:rFonts w:ascii="Times New Roman" w:hAnsi="Times New Roman" w:cs="Times New Roman"/>
          <w:sz w:val="28"/>
          <w:szCs w:val="28"/>
        </w:rPr>
        <w:t xml:space="preserve">Одно из основных мест в развитии речи детей занимает ручной труд в детском саду. Дети изготавливают различные поделки, игрушки, сувениры и т. д. В процессе работы в непринужденной обстановке воспитатель побуждает их пользоваться речью: называть материал, из которого </w:t>
      </w:r>
      <w:proofErr w:type="spellStart"/>
      <w:r w:rsidRPr="007F3AD2">
        <w:rPr>
          <w:rFonts w:ascii="Times New Roman" w:hAnsi="Times New Roman" w:cs="Times New Roman"/>
          <w:sz w:val="28"/>
          <w:szCs w:val="28"/>
        </w:rPr>
        <w:t>изг</w:t>
      </w:r>
      <w:proofErr w:type="gramStart"/>
      <w:r w:rsidRPr="007F3AD2">
        <w:rPr>
          <w:rFonts w:ascii="Times New Roman" w:hAnsi="Times New Roman" w:cs="Times New Roman"/>
          <w:sz w:val="28"/>
          <w:szCs w:val="28"/>
        </w:rPr>
        <w:t>о</w:t>
      </w:r>
      <w:proofErr w:type="spellEnd"/>
      <w:r w:rsidRPr="007F3AD2">
        <w:rPr>
          <w:rFonts w:ascii="Times New Roman" w:hAnsi="Times New Roman" w:cs="Times New Roman"/>
          <w:sz w:val="28"/>
          <w:szCs w:val="28"/>
        </w:rPr>
        <w:t>-</w:t>
      </w:r>
      <w:proofErr w:type="gramEnd"/>
      <w:r w:rsidRPr="007F3AD2">
        <w:rPr>
          <w:rFonts w:ascii="Times New Roman" w:hAnsi="Times New Roman" w:cs="Times New Roman"/>
          <w:sz w:val="28"/>
          <w:szCs w:val="28"/>
        </w:rPr>
        <w:t xml:space="preserve"> </w:t>
      </w:r>
      <w:proofErr w:type="spellStart"/>
      <w:r w:rsidRPr="007F3AD2">
        <w:rPr>
          <w:rFonts w:ascii="Times New Roman" w:hAnsi="Times New Roman" w:cs="Times New Roman"/>
          <w:sz w:val="28"/>
          <w:szCs w:val="28"/>
        </w:rPr>
        <w:t>тавливается</w:t>
      </w:r>
      <w:proofErr w:type="spellEnd"/>
      <w:r w:rsidRPr="007F3AD2">
        <w:rPr>
          <w:rFonts w:ascii="Times New Roman" w:hAnsi="Times New Roman" w:cs="Times New Roman"/>
          <w:sz w:val="28"/>
          <w:szCs w:val="28"/>
        </w:rPr>
        <w:t xml:space="preserve"> поделка, инструменты труда, рассказывать о назначении изготавливаемого предмета, описывать ход своей работы. Дети учатся различать предметы по форме, цвету, величине. Наблюдения за причинно-следственными связями между природными явлениями, расширение и уточнение представлений о</w:t>
      </w:r>
      <w:r w:rsidR="00980C85">
        <w:rPr>
          <w:rFonts w:ascii="Times New Roman" w:hAnsi="Times New Roman" w:cs="Times New Roman"/>
          <w:sz w:val="28"/>
          <w:szCs w:val="28"/>
        </w:rPr>
        <w:t xml:space="preserve"> </w:t>
      </w:r>
      <w:r w:rsidRPr="007F3AD2">
        <w:rPr>
          <w:rFonts w:ascii="Times New Roman" w:hAnsi="Times New Roman" w:cs="Times New Roman"/>
          <w:sz w:val="28"/>
          <w:szCs w:val="28"/>
        </w:rPr>
        <w:t xml:space="preserve">животном и растительном мире является хорошей базой для развития речи и мышления. Так, при наблюдении и уходе за комнатными растениями закрепляется правильность и точность употребления слов природоведческой тематики (растения садовые, комнатные, стебель, лист, цветок, поливать, ухаживать и др.), а также использование в самостоятельной речи падежных и родовых окончаний существительных, прилагательных и глаголов. Эту работу надо строить так, чтобы дети имели возможность поделиться своим опытом с другими детьми. При формировании у детей навыков экологически грамотного поведения в природных условиях (во время прогулок, экскурсий и в процессе повседневной жизни), необходимо обучать детей составлению сюжетных и описательных рассказов, подбирать синонимы и антонимы, практически использовать навыки словообразования (образование относительных и притяжательных прилагательных). </w:t>
      </w:r>
    </w:p>
    <w:p w:rsidR="00F53958" w:rsidRPr="00980C85" w:rsidRDefault="00B35C7D" w:rsidP="007F3AD2">
      <w:pPr>
        <w:jc w:val="both"/>
        <w:rPr>
          <w:rFonts w:ascii="Times New Roman" w:hAnsi="Times New Roman" w:cs="Times New Roman"/>
          <w:b/>
          <w:i/>
          <w:color w:val="E36C0A" w:themeColor="accent6" w:themeShade="BF"/>
          <w:sz w:val="28"/>
          <w:szCs w:val="28"/>
        </w:rPr>
      </w:pPr>
      <w:r w:rsidRPr="00980C85">
        <w:rPr>
          <w:rFonts w:ascii="Times New Roman" w:hAnsi="Times New Roman" w:cs="Times New Roman"/>
          <w:b/>
          <w:i/>
          <w:color w:val="E36C0A" w:themeColor="accent6" w:themeShade="BF"/>
          <w:sz w:val="28"/>
          <w:szCs w:val="28"/>
        </w:rPr>
        <w:t>Воспитатель должен создавать ситуации, заставляющие детей разговаривать друг с другом на конкретные темы на основе наблюдений за природными явлениями (условия жизни растений и животных, сезонные изменения в природе и т. д.). Коммуникативная функция речи, таким образом, обогащается в непринужденной обстановке, но на заданную тему. Это позволяет учить детей способам диалогического взаимодействия в совместной деятельности, развивать умение высказываться в форме небольшого рассказа: повествования, описания, рассуждения</w:t>
      </w:r>
    </w:p>
    <w:sectPr w:rsidR="00F53958" w:rsidRPr="00980C85" w:rsidSect="00F539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5C7D"/>
    <w:rsid w:val="00084AA5"/>
    <w:rsid w:val="007F3AD2"/>
    <w:rsid w:val="009600A8"/>
    <w:rsid w:val="00980C85"/>
    <w:rsid w:val="00B35C7D"/>
    <w:rsid w:val="00F539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9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3251</Words>
  <Characters>18532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2017-02-12T11:09:00Z</dcterms:created>
  <dcterms:modified xsi:type="dcterms:W3CDTF">2017-02-12T11:09:00Z</dcterms:modified>
</cp:coreProperties>
</file>