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FCC" w:rsidRPr="001C6FCC" w:rsidRDefault="001C6FCC" w:rsidP="001C6FCC">
      <w:pPr>
        <w:pStyle w:val="a4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6FCC">
        <w:rPr>
          <w:rFonts w:ascii="Times New Roman" w:hAnsi="Times New Roman" w:cs="Times New Roman"/>
          <w:b/>
          <w:sz w:val="32"/>
          <w:szCs w:val="32"/>
        </w:rPr>
        <w:t>Роль родителей в формировании активного словаря</w:t>
      </w:r>
    </w:p>
    <w:p w:rsidR="001C6FCC" w:rsidRDefault="001C6FCC" w:rsidP="001C6FCC">
      <w:pPr>
        <w:pStyle w:val="a4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6FCC">
        <w:rPr>
          <w:rFonts w:ascii="Times New Roman" w:hAnsi="Times New Roman" w:cs="Times New Roman"/>
          <w:b/>
          <w:sz w:val="32"/>
          <w:szCs w:val="32"/>
        </w:rPr>
        <w:t xml:space="preserve">у старших дошкольников с ОНР </w:t>
      </w:r>
      <w:r w:rsidRPr="001C6FCC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1C6FCC">
        <w:rPr>
          <w:rFonts w:ascii="Times New Roman" w:hAnsi="Times New Roman" w:cs="Times New Roman"/>
          <w:b/>
          <w:sz w:val="32"/>
          <w:szCs w:val="32"/>
        </w:rPr>
        <w:t xml:space="preserve"> уровня</w:t>
      </w:r>
    </w:p>
    <w:p w:rsidR="00AC09ED" w:rsidRDefault="00AC09ED" w:rsidP="001C6FCC">
      <w:pPr>
        <w:pStyle w:val="a4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6FCC" w:rsidRDefault="001C6FCC" w:rsidP="001C6FCC">
      <w:pPr>
        <w:pStyle w:val="a4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1990725" cy="1637824"/>
            <wp:effectExtent l="19050" t="0" r="9525" b="0"/>
            <wp:docPr id="1" name="Рисунок 1" descr="https://printonic.ru/uploads/images/2016/04/15/img_5710ad9f96b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intonic.ru/uploads/images/2016/04/15/img_5710ad9f96ba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FCC" w:rsidRPr="001C6FCC" w:rsidRDefault="001C6FCC" w:rsidP="001C6FCC">
      <w:pPr>
        <w:pStyle w:val="a4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E90" w:rsidRPr="001C6FCC" w:rsidRDefault="001C6FCC" w:rsidP="001C6FC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FCC">
        <w:rPr>
          <w:rFonts w:ascii="Times New Roman" w:hAnsi="Times New Roman" w:cs="Times New Roman"/>
          <w:sz w:val="28"/>
          <w:szCs w:val="28"/>
        </w:rPr>
        <w:t xml:space="preserve"> </w:t>
      </w:r>
      <w:r w:rsidR="00FA7E90" w:rsidRPr="001C6FCC">
        <w:rPr>
          <w:rFonts w:ascii="Times New Roman" w:hAnsi="Times New Roman" w:cs="Times New Roman"/>
          <w:sz w:val="28"/>
          <w:szCs w:val="28"/>
        </w:rPr>
        <w:t>Развитие словаря всесторонне влияет на ребенка. Эмоциональное состояние самого ребенка, понимание эмоционального состояния окружающих также зависит от степени усвоения ребенком обозначений эмоциональных состояний, эмоций и их внешнего выражения.</w:t>
      </w:r>
    </w:p>
    <w:p w:rsidR="00FA7E90" w:rsidRPr="001C6FCC" w:rsidRDefault="00FA7E90" w:rsidP="001C6FC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FCC">
        <w:rPr>
          <w:rFonts w:ascii="Times New Roman" w:hAnsi="Times New Roman" w:cs="Times New Roman"/>
          <w:sz w:val="28"/>
          <w:szCs w:val="28"/>
        </w:rPr>
        <w:t>Уточнение и расширение словарного запаса играет большую роль в развитии логического мышления: чем богаче речь, тем точнее он мыслит. Логически богатая речь - залог успеха во многих областях знаний и в жизни в целом.</w:t>
      </w:r>
    </w:p>
    <w:p w:rsidR="001C6FCC" w:rsidRDefault="00FA7E90" w:rsidP="001C6FC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FCC">
        <w:rPr>
          <w:rFonts w:ascii="Times New Roman" w:hAnsi="Times New Roman" w:cs="Times New Roman"/>
          <w:sz w:val="28"/>
          <w:szCs w:val="28"/>
        </w:rPr>
        <w:t xml:space="preserve">Для развития активного словаря можно использовать различные игры. Играть с детьми  могут не только логопеды и воспитатели в детском саду, но и родители в домашних условиях и на прогулке. </w:t>
      </w:r>
    </w:p>
    <w:p w:rsidR="00FA7E90" w:rsidRPr="001C6FCC" w:rsidRDefault="00FA7E90" w:rsidP="001C6FC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FCC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Pr="001C6FCC">
        <w:rPr>
          <w:rFonts w:ascii="Times New Roman" w:hAnsi="Times New Roman" w:cs="Times New Roman"/>
          <w:b/>
          <w:sz w:val="28"/>
          <w:szCs w:val="28"/>
        </w:rPr>
        <w:t>«Кто больше?»</w:t>
      </w:r>
      <w:r w:rsidRPr="001C6FCC">
        <w:rPr>
          <w:rFonts w:ascii="Times New Roman" w:hAnsi="Times New Roman" w:cs="Times New Roman"/>
          <w:sz w:val="28"/>
          <w:szCs w:val="28"/>
        </w:rPr>
        <w:t xml:space="preserve"> (ребенок и родитель по очереди называют слова на определенную букве или на заданную тему), </w:t>
      </w:r>
      <w:r w:rsidRPr="001C6FCC">
        <w:rPr>
          <w:rFonts w:ascii="Times New Roman" w:hAnsi="Times New Roman" w:cs="Times New Roman"/>
          <w:b/>
          <w:sz w:val="28"/>
          <w:szCs w:val="28"/>
        </w:rPr>
        <w:t>«Отгадки-загадки»</w:t>
      </w:r>
      <w:r w:rsidRPr="001C6FCC">
        <w:rPr>
          <w:rFonts w:ascii="Times New Roman" w:hAnsi="Times New Roman" w:cs="Times New Roman"/>
          <w:sz w:val="28"/>
          <w:szCs w:val="28"/>
        </w:rPr>
        <w:t xml:space="preserve"> (родитель и ребенок по очереди загадываю предмет, описывая его, но, не называя самого предмета), </w:t>
      </w:r>
      <w:r w:rsidRPr="001C6FCC">
        <w:rPr>
          <w:rFonts w:ascii="Times New Roman" w:hAnsi="Times New Roman" w:cs="Times New Roman"/>
          <w:b/>
          <w:sz w:val="28"/>
          <w:szCs w:val="28"/>
        </w:rPr>
        <w:t>«Кто как ест?»</w:t>
      </w:r>
      <w:r w:rsidRPr="001C6FCC">
        <w:rPr>
          <w:rFonts w:ascii="Times New Roman" w:hAnsi="Times New Roman" w:cs="Times New Roman"/>
          <w:sz w:val="28"/>
          <w:szCs w:val="28"/>
        </w:rPr>
        <w:t xml:space="preserve"> (можно понаблюдать за различными животными, после этого провести беседу), </w:t>
      </w:r>
      <w:r w:rsidRPr="001C6FCC">
        <w:rPr>
          <w:rFonts w:ascii="Times New Roman" w:hAnsi="Times New Roman" w:cs="Times New Roman"/>
          <w:b/>
          <w:sz w:val="28"/>
          <w:szCs w:val="28"/>
        </w:rPr>
        <w:t>«Слова неприятели»</w:t>
      </w:r>
      <w:r w:rsidRPr="001C6FCC">
        <w:rPr>
          <w:rFonts w:ascii="Times New Roman" w:hAnsi="Times New Roman" w:cs="Times New Roman"/>
          <w:sz w:val="28"/>
          <w:szCs w:val="28"/>
        </w:rPr>
        <w:t xml:space="preserve"> (предлагается ребенку назвать противоположное слова, подобрать слова антонимы), </w:t>
      </w:r>
      <w:r w:rsidRPr="001C6FCC">
        <w:rPr>
          <w:rFonts w:ascii="Times New Roman" w:hAnsi="Times New Roman" w:cs="Times New Roman"/>
          <w:b/>
          <w:sz w:val="28"/>
          <w:szCs w:val="28"/>
        </w:rPr>
        <w:t>«Слова приятели»</w:t>
      </w:r>
      <w:r w:rsidRPr="001C6FCC">
        <w:rPr>
          <w:rFonts w:ascii="Times New Roman" w:hAnsi="Times New Roman" w:cs="Times New Roman"/>
          <w:sz w:val="28"/>
          <w:szCs w:val="28"/>
        </w:rPr>
        <w:t xml:space="preserve"> (предлагается ребенку подобрать слова</w:t>
      </w:r>
      <w:proofErr w:type="gramEnd"/>
      <w:r w:rsidRPr="001C6F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C6FCC">
        <w:rPr>
          <w:rFonts w:ascii="Times New Roman" w:hAnsi="Times New Roman" w:cs="Times New Roman"/>
          <w:sz w:val="28"/>
          <w:szCs w:val="28"/>
        </w:rPr>
        <w:t xml:space="preserve">похожие на заданное, найти синонимы), </w:t>
      </w:r>
      <w:r w:rsidRPr="001C6FCC">
        <w:rPr>
          <w:rFonts w:ascii="Times New Roman" w:hAnsi="Times New Roman" w:cs="Times New Roman"/>
          <w:b/>
          <w:sz w:val="28"/>
          <w:szCs w:val="28"/>
        </w:rPr>
        <w:t xml:space="preserve">«На что похож?» </w:t>
      </w:r>
      <w:r w:rsidRPr="001C6FCC">
        <w:rPr>
          <w:rFonts w:ascii="Times New Roman" w:hAnsi="Times New Roman" w:cs="Times New Roman"/>
          <w:sz w:val="28"/>
          <w:szCs w:val="28"/>
        </w:rPr>
        <w:t xml:space="preserve">(родитель предлагает ребенку сравнить предмет или какое-то явление с предметом), </w:t>
      </w:r>
      <w:r w:rsidRPr="001C6FCC">
        <w:rPr>
          <w:rFonts w:ascii="Times New Roman" w:hAnsi="Times New Roman" w:cs="Times New Roman"/>
          <w:b/>
          <w:sz w:val="28"/>
          <w:szCs w:val="28"/>
        </w:rPr>
        <w:t>«Где и для чего можно применить предмет?»</w:t>
      </w:r>
      <w:r w:rsidRPr="001C6FCC">
        <w:rPr>
          <w:rFonts w:ascii="Times New Roman" w:hAnsi="Times New Roman" w:cs="Times New Roman"/>
          <w:sz w:val="28"/>
          <w:szCs w:val="28"/>
        </w:rPr>
        <w:t xml:space="preserve"> (родитель называет ребенку предмет, а ребенок должен назвать</w:t>
      </w:r>
      <w:r w:rsidR="001C6FCC">
        <w:rPr>
          <w:rFonts w:ascii="Times New Roman" w:hAnsi="Times New Roman" w:cs="Times New Roman"/>
          <w:sz w:val="28"/>
          <w:szCs w:val="28"/>
        </w:rPr>
        <w:t>,</w:t>
      </w:r>
      <w:r w:rsidRPr="001C6FCC">
        <w:rPr>
          <w:rFonts w:ascii="Times New Roman" w:hAnsi="Times New Roman" w:cs="Times New Roman"/>
          <w:sz w:val="28"/>
          <w:szCs w:val="28"/>
        </w:rPr>
        <w:t xml:space="preserve"> где и для чего его можно применить) и многие другие.</w:t>
      </w:r>
      <w:proofErr w:type="gramEnd"/>
    </w:p>
    <w:p w:rsidR="00FA7E90" w:rsidRPr="001C6FCC" w:rsidRDefault="00FA7E90" w:rsidP="001C6FC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FCC">
        <w:rPr>
          <w:rFonts w:ascii="Times New Roman" w:hAnsi="Times New Roman" w:cs="Times New Roman"/>
          <w:sz w:val="28"/>
          <w:szCs w:val="28"/>
        </w:rPr>
        <w:t>Таким образом, можно сказать, что подготовка детей к школе должна быть полноценной, особенно это касается детей, имеющих дефекты в развитии. У детей с общим недоразвитием речи нарушены все компоненты речи, а значит необходимо проводить коррекционную работу по каждому из них. В такой работе должны принимать участие не только педагоги дошкольного учреждения, но и родители, помогая развивать речь детей с помощью игр. </w:t>
      </w:r>
    </w:p>
    <w:p w:rsidR="00FA7E90" w:rsidRPr="001C6FCC" w:rsidRDefault="00FA7E90" w:rsidP="001C6FC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FCC">
        <w:rPr>
          <w:rFonts w:ascii="Times New Roman" w:hAnsi="Times New Roman" w:cs="Times New Roman"/>
          <w:sz w:val="28"/>
          <w:szCs w:val="28"/>
        </w:rPr>
        <w:t> </w:t>
      </w:r>
    </w:p>
    <w:p w:rsidR="00FA7E90" w:rsidRPr="001C6FCC" w:rsidRDefault="00FA7E90" w:rsidP="001C6FC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A7E90" w:rsidRPr="001C6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7E90"/>
    <w:rsid w:val="001C6FCC"/>
    <w:rsid w:val="00AC09ED"/>
    <w:rsid w:val="00FA7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7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C6FC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C6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6F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1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Кирилл</cp:lastModifiedBy>
  <cp:revision>1</cp:revision>
  <dcterms:created xsi:type="dcterms:W3CDTF">2020-03-31T15:03:00Z</dcterms:created>
  <dcterms:modified xsi:type="dcterms:W3CDTF">2020-03-31T15:27:00Z</dcterms:modified>
</cp:coreProperties>
</file>