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B41" w:rsidRPr="00CA1CF8" w:rsidRDefault="00777B41" w:rsidP="0077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CF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Муниципальное бюджетное</w:t>
      </w:r>
    </w:p>
    <w:p w:rsidR="00777B41" w:rsidRPr="00CA1CF8" w:rsidRDefault="00777B41" w:rsidP="0077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1CF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дошкольное образовательное учреждение – детский сад</w:t>
      </w:r>
    </w:p>
    <w:p w:rsidR="00777B41" w:rsidRPr="00CA1CF8" w:rsidRDefault="00777B41" w:rsidP="0077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</w:pPr>
      <w:r w:rsidRPr="00CA1CF8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комбинированного вида № 468</w:t>
      </w:r>
    </w:p>
    <w:p w:rsidR="00777B41" w:rsidRDefault="00777B41" w:rsidP="0077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</w:pPr>
    </w:p>
    <w:p w:rsidR="00777B41" w:rsidRDefault="00777B41" w:rsidP="00777B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Выпуск № 2</w:t>
      </w:r>
    </w:p>
    <w:p w:rsidR="00777B41" w:rsidRDefault="00B91F1F" w:rsidP="00777B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</w:pPr>
      <w:r w:rsidRPr="00B91F1F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99.55pt;height:90.2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Логопедический журнал &#10;&quot;Болтунишка&quot;"/>
          </v:shape>
        </w:pict>
      </w:r>
    </w:p>
    <w:p w:rsidR="00777B41" w:rsidRDefault="00777B41" w:rsidP="00777B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B41" w:rsidRDefault="00777B41" w:rsidP="00777B4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777B41" w:rsidRDefault="00777B41" w:rsidP="00777B4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724150" cy="3157499"/>
            <wp:effectExtent l="19050" t="0" r="0" b="0"/>
            <wp:docPr id="3" name="Рисунок 3" descr="https://i.pinimg.com/736x/86/a1/48/86a1488ede10f6692d8594f3cd5c98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736x/86/a1/48/86a1488ede10f6692d8594f3cd5c98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538" cy="3163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B41" w:rsidRPr="002C197A" w:rsidRDefault="00777B41" w:rsidP="00777B41">
      <w:pPr>
        <w:rPr>
          <w:rFonts w:ascii="Times New Roman" w:hAnsi="Times New Roman" w:cs="Times New Roman"/>
          <w:b/>
          <w:sz w:val="24"/>
          <w:szCs w:val="24"/>
        </w:rPr>
      </w:pPr>
      <w:r w:rsidRPr="002C197A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777B41" w:rsidRPr="002C197A" w:rsidRDefault="002F3F40" w:rsidP="00777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Актуальные проблемы дошкольников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77B41" w:rsidRPr="002C197A">
        <w:rPr>
          <w:rFonts w:ascii="Times New Roman" w:hAnsi="Times New Roman" w:cs="Times New Roman"/>
          <w:b/>
          <w:sz w:val="24"/>
          <w:szCs w:val="24"/>
        </w:rPr>
        <w:t>…</w:t>
      </w:r>
      <w:r w:rsidR="00777B41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="00777B41" w:rsidRPr="002C197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77B41" w:rsidRPr="002C197A">
        <w:rPr>
          <w:rFonts w:ascii="Times New Roman" w:hAnsi="Times New Roman" w:cs="Times New Roman"/>
          <w:b/>
          <w:sz w:val="24"/>
          <w:szCs w:val="24"/>
        </w:rPr>
        <w:t>с.</w:t>
      </w:r>
      <w:r w:rsidR="00777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B41" w:rsidRPr="002C197A">
        <w:rPr>
          <w:rFonts w:ascii="Times New Roman" w:hAnsi="Times New Roman" w:cs="Times New Roman"/>
          <w:b/>
          <w:sz w:val="24"/>
          <w:szCs w:val="24"/>
        </w:rPr>
        <w:t>2</w:t>
      </w:r>
    </w:p>
    <w:p w:rsidR="00777B41" w:rsidRDefault="002F3F40" w:rsidP="00777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такое просодика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77B41">
        <w:rPr>
          <w:rFonts w:ascii="Times New Roman" w:hAnsi="Times New Roman" w:cs="Times New Roman"/>
          <w:b/>
          <w:sz w:val="24"/>
          <w:szCs w:val="24"/>
        </w:rPr>
        <w:t>…………………………….………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с. 2</w:t>
      </w:r>
    </w:p>
    <w:p w:rsidR="002F3F40" w:rsidRDefault="002F3F40" w:rsidP="00777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Комплекс упражнений для развития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просодической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3F40" w:rsidRPr="002C197A" w:rsidRDefault="002F3F40" w:rsidP="00777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стороны </w:t>
      </w:r>
      <w:r w:rsidR="002D536A">
        <w:rPr>
          <w:rFonts w:ascii="Times New Roman" w:hAnsi="Times New Roman" w:cs="Times New Roman"/>
          <w:b/>
          <w:sz w:val="24"/>
          <w:szCs w:val="24"/>
        </w:rPr>
        <w:t>речи  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с. 3</w:t>
      </w:r>
      <w:r w:rsidR="002D536A">
        <w:rPr>
          <w:rFonts w:ascii="Times New Roman" w:hAnsi="Times New Roman" w:cs="Times New Roman"/>
          <w:b/>
          <w:sz w:val="24"/>
          <w:szCs w:val="24"/>
        </w:rPr>
        <w:t xml:space="preserve"> - 6</w:t>
      </w:r>
    </w:p>
    <w:p w:rsidR="00777B41" w:rsidRDefault="00777B41" w:rsidP="00777B41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77B41" w:rsidRDefault="00777B41" w:rsidP="00777B41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77B41" w:rsidRDefault="00777B41" w:rsidP="00777B41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77B41" w:rsidRPr="00653C36" w:rsidRDefault="00777B41" w:rsidP="00777B41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Февраль 2019 г.</w:t>
      </w:r>
    </w:p>
    <w:p w:rsidR="00777B41" w:rsidRPr="00D000D3" w:rsidRDefault="00777B41" w:rsidP="00D000D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666666"/>
          <w:sz w:val="28"/>
          <w:szCs w:val="28"/>
        </w:rPr>
      </w:pPr>
      <w:r w:rsidRPr="00777B41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одной из актуальных проблем среди детей дошкольного возраста является нарушение речи и, в частности, проблема дизартрии, которая имеет тенденцию к значительному росту. Неразборчивая речь при дизартрии обусловлена расстройством артикуляции, нарушением речевого дыхания, голосообразования, </w:t>
      </w:r>
      <w:r w:rsidR="00D000D3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777B41">
        <w:rPr>
          <w:rFonts w:ascii="Times New Roman" w:hAnsi="Times New Roman" w:cs="Times New Roman"/>
          <w:sz w:val="28"/>
          <w:szCs w:val="28"/>
        </w:rPr>
        <w:t xml:space="preserve">страдает просодическая сторона речи. Основная цель в работе с такими детьми – сформировать их речь яркой, </w:t>
      </w:r>
      <w:r w:rsidR="00D008AE">
        <w:rPr>
          <w:rFonts w:ascii="Times New Roman" w:hAnsi="Times New Roman" w:cs="Times New Roman"/>
          <w:sz w:val="28"/>
          <w:szCs w:val="28"/>
        </w:rPr>
        <w:t xml:space="preserve">интонационно </w:t>
      </w:r>
      <w:r w:rsidRPr="00777B41">
        <w:rPr>
          <w:rFonts w:ascii="Times New Roman" w:hAnsi="Times New Roman" w:cs="Times New Roman"/>
          <w:sz w:val="28"/>
          <w:szCs w:val="28"/>
        </w:rPr>
        <w:t>выразительной, эмоциональной.</w:t>
      </w:r>
      <w:r w:rsidRPr="00777B41">
        <w:rPr>
          <w:rFonts w:ascii="Times New Roman" w:hAnsi="Times New Roman" w:cs="Times New Roman"/>
          <w:color w:val="666666"/>
          <w:sz w:val="28"/>
          <w:szCs w:val="28"/>
        </w:rPr>
        <w:t> </w:t>
      </w:r>
    </w:p>
    <w:p w:rsidR="00D000D3" w:rsidRPr="00D000D3" w:rsidRDefault="00D000D3" w:rsidP="00D000D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000D3">
        <w:rPr>
          <w:rFonts w:ascii="Times New Roman" w:hAnsi="Times New Roman" w:cs="Times New Roman"/>
          <w:sz w:val="28"/>
          <w:szCs w:val="28"/>
          <w:lang w:eastAsia="ru-RU"/>
        </w:rPr>
        <w:t xml:space="preserve">Просодика – сложный комплекс элементов, включающий ритм, темп, тембр, дикцию, паузы,  логическое ударение и речевое дыхание (силы голоса). </w:t>
      </w:r>
      <w:proofErr w:type="gramEnd"/>
    </w:p>
    <w:p w:rsidR="00D000D3" w:rsidRPr="00235C8C" w:rsidRDefault="00D000D3" w:rsidP="00235C8C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Тембр</w:t>
      </w:r>
      <w:r w:rsidRPr="0023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особая окраска голоса человека, присущая только ему и позволяющая узнавать его по телефону или тогда, когда мы не можем видеть его, но можем слышать. Тембр – это величина постоянная, как отпечатки пальцев человека.</w:t>
      </w:r>
    </w:p>
    <w:p w:rsidR="00777B41" w:rsidRPr="00235C8C" w:rsidRDefault="00D000D3" w:rsidP="00235C8C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5C8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Темп речи</w:t>
      </w:r>
      <w:r w:rsidRPr="0023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скорость протекания речи во времени или число звуковых единиц, произносимых в единицу времени.</w:t>
      </w:r>
    </w:p>
    <w:p w:rsidR="00777B41" w:rsidRPr="00235C8C" w:rsidRDefault="00D000D3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35C8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Ритм </w:t>
      </w:r>
      <w:r w:rsidRPr="0023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речи представляет собой звуковую организацию речи при помощи чередования ударных и безударных слогов. </w:t>
      </w:r>
    </w:p>
    <w:p w:rsidR="00777B41" w:rsidRPr="00235C8C" w:rsidRDefault="00D000D3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Хорошая дикция</w:t>
      </w:r>
      <w:r w:rsidRPr="0023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основа четкости и разборчивости речи. Ясность и чистота произношения зависят от активной и правильной работы артикуляционного (речевого) аппарата, особенно от подвижных его частей: языка, губ, неба, нижней челюсти и глотки</w:t>
      </w:r>
    </w:p>
    <w:p w:rsidR="00D000D3" w:rsidRPr="00235C8C" w:rsidRDefault="00D000D3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Громкость (сила) голоса</w:t>
      </w:r>
      <w:r w:rsidRPr="0023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сила подаваемого звука определяется интенсивностью напряжения голосовых складок и величиной давления воздуха в </w:t>
      </w:r>
      <w:proofErr w:type="spellStart"/>
      <w:r w:rsidRPr="00235C8C">
        <w:rPr>
          <w:rFonts w:ascii="Times New Roman" w:hAnsi="Times New Roman" w:cs="Times New Roman"/>
          <w:sz w:val="28"/>
          <w:szCs w:val="28"/>
          <w:shd w:val="clear" w:color="auto" w:fill="FFFFFF"/>
        </w:rPr>
        <w:t>подсвязочном</w:t>
      </w:r>
      <w:proofErr w:type="spellEnd"/>
      <w:r w:rsidRPr="0023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пространстве. Гибкое изменение громкости голоса – это средство достижения выразительности речи, ее разнообразия.</w:t>
      </w:r>
    </w:p>
    <w:p w:rsidR="00D000D3" w:rsidRPr="00235C8C" w:rsidRDefault="00D000D3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5C8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Паузу</w:t>
      </w:r>
      <w:r w:rsidRPr="0023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принято определять как перерыв в звучании голоса на определенное время. В процессе устной речи периодически появляется необходимость сделать вдох для удовлетворения биологических потребностей и для поддержания оптимального </w:t>
      </w:r>
      <w:proofErr w:type="spellStart"/>
      <w:r w:rsidRPr="00235C8C">
        <w:rPr>
          <w:rFonts w:ascii="Times New Roman" w:hAnsi="Times New Roman" w:cs="Times New Roman"/>
          <w:sz w:val="28"/>
          <w:szCs w:val="28"/>
          <w:shd w:val="clear" w:color="auto" w:fill="FFFFFF"/>
        </w:rPr>
        <w:t>подсвязочного</w:t>
      </w:r>
      <w:proofErr w:type="spellEnd"/>
      <w:r w:rsidRPr="0023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давления в </w:t>
      </w:r>
      <w:r w:rsidRPr="00235C8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процессе речи это происходит в момент так называемых «дыхательных пауз».</w:t>
      </w:r>
    </w:p>
    <w:p w:rsidR="00D000D3" w:rsidRPr="00235C8C" w:rsidRDefault="00D000D3" w:rsidP="00235C8C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Логическое ударение</w:t>
      </w:r>
      <w:r w:rsidRPr="0023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выделение голосом наиболее важного по смыслу слова.</w:t>
      </w:r>
    </w:p>
    <w:p w:rsidR="00235C8C" w:rsidRDefault="00235C8C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7B41" w:rsidRPr="00235C8C" w:rsidRDefault="00235C8C" w:rsidP="002F3F4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BE25CC">
        <w:rPr>
          <w:rFonts w:ascii="Times New Roman" w:hAnsi="Times New Roman" w:cs="Times New Roman"/>
          <w:sz w:val="28"/>
          <w:szCs w:val="28"/>
          <w:lang w:eastAsia="ru-RU"/>
        </w:rPr>
        <w:t>редлагаю вам комплекс упражнений для развития просодической стороны  речи. Данные игры создают необходимую базу для развития фонематического слуха и восприятия, развивают правильное ровное дыхание, способствуют формированию правильной слоговой структуры, подготавливают ребенка к работе над ударением и интонационной выразительностью речи.</w:t>
      </w:r>
    </w:p>
    <w:p w:rsidR="00235C8C" w:rsidRPr="00235C8C" w:rsidRDefault="00235C8C" w:rsidP="00235C8C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«Кто боится прививки?»</w:t>
      </w:r>
    </w:p>
    <w:p w:rsidR="00235C8C" w:rsidRPr="00235C8C" w:rsidRDefault="00235C8C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учить определять по тембру голоса эмоциональную окраску фразы.</w:t>
      </w:r>
    </w:p>
    <w:p w:rsidR="00777B41" w:rsidRDefault="00235C8C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Описание:</w:t>
      </w:r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предметные картинки выкладывают перед детьми.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произносит фразу: «Я прививок не боюсь, если надо – уколюсь» с различной эмоциональной окраской (радость, грусть, испуг и др.) от лица каждого изображенного персонажа. Дети по голосу педагога определяют, какие чувства испытывает персонаж, и отвечают на вопрос «Кто боится прививки?».</w:t>
      </w:r>
    </w:p>
    <w:p w:rsidR="00235C8C" w:rsidRPr="00235C8C" w:rsidRDefault="00235C8C" w:rsidP="00235C8C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Барабанщик</w:t>
      </w:r>
      <w:r w:rsidRPr="00235C8C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?»</w:t>
      </w:r>
    </w:p>
    <w:p w:rsidR="00235C8C" w:rsidRPr="00235C8C" w:rsidRDefault="00235C8C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побуждать детей движениями воспроизводить темп, задаваемый педагогом в речи.</w:t>
      </w:r>
    </w:p>
    <w:p w:rsidR="00235C8C" w:rsidRPr="00235C8C" w:rsidRDefault="00235C8C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Описание:</w:t>
      </w:r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008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взрослый</w:t>
      </w:r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произносит текст стихотворения, произвольно меняя темп (</w:t>
      </w:r>
      <w:proofErr w:type="gramStart"/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быстрого к медленному и наоборот), дети на своих «барабанчиках» отстукивают ладонями заданный темп. </w:t>
      </w:r>
    </w:p>
    <w:p w:rsidR="00235C8C" w:rsidRPr="00D008AE" w:rsidRDefault="00235C8C" w:rsidP="00D008AE">
      <w:pPr>
        <w:pStyle w:val="a7"/>
        <w:spacing w:line="360" w:lineRule="auto"/>
        <w:rPr>
          <w:rFonts w:ascii="Times New Roman" w:hAnsi="Times New Roman" w:cs="Times New Roman"/>
          <w:color w:val="17365D" w:themeColor="text2" w:themeShade="BF"/>
          <w:sz w:val="28"/>
          <w:szCs w:val="28"/>
          <w:lang w:eastAsia="ru-RU"/>
        </w:rPr>
      </w:pPr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t xml:space="preserve">Левой, </w:t>
      </w:r>
      <w:proofErr w:type="gramStart"/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t>правой</w:t>
      </w:r>
      <w:proofErr w:type="gramEnd"/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t>!</w:t>
      </w:r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br/>
        <w:t xml:space="preserve">Левой, </w:t>
      </w:r>
      <w:proofErr w:type="gramStart"/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t>правой</w:t>
      </w:r>
      <w:proofErr w:type="gramEnd"/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t>!</w:t>
      </w:r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br/>
        <w:t>На парад идет отряд.</w:t>
      </w:r>
      <w:r w:rsidRPr="00235C8C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t>На парад идет отряд.</w:t>
      </w:r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br/>
      </w:r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lastRenderedPageBreak/>
        <w:t>Барабанщик очень рад:</w:t>
      </w:r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br/>
        <w:t>Барабанит, барабанит</w:t>
      </w:r>
      <w:proofErr w:type="gramStart"/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br/>
        <w:t>П</w:t>
      </w:r>
      <w:proofErr w:type="gramEnd"/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t>олтора часа подряд.</w:t>
      </w:r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br/>
        <w:t xml:space="preserve">Левой, </w:t>
      </w:r>
      <w:proofErr w:type="gramStart"/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t>правой</w:t>
      </w:r>
      <w:proofErr w:type="gramEnd"/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t>!</w:t>
      </w:r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br/>
        <w:t xml:space="preserve">Левой, </w:t>
      </w:r>
      <w:proofErr w:type="gramStart"/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t>правой</w:t>
      </w:r>
      <w:proofErr w:type="gramEnd"/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t>!</w:t>
      </w:r>
      <w:r w:rsidRPr="00D008AE">
        <w:rPr>
          <w:rFonts w:ascii="Times New Roman" w:hAnsi="Times New Roman" w:cs="Times New Roman"/>
          <w:i/>
          <w:iCs/>
          <w:color w:val="17365D" w:themeColor="text2" w:themeShade="BF"/>
          <w:sz w:val="28"/>
          <w:szCs w:val="28"/>
          <w:lang w:eastAsia="ru-RU"/>
        </w:rPr>
        <w:br/>
        <w:t>Барабан уже дырявый.</w:t>
      </w:r>
    </w:p>
    <w:p w:rsidR="00235C8C" w:rsidRPr="00D008AE" w:rsidRDefault="00235C8C" w:rsidP="00D008AE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D008AE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Отстучи и проговори»</w:t>
      </w:r>
    </w:p>
    <w:p w:rsidR="00235C8C" w:rsidRPr="00235C8C" w:rsidRDefault="00235C8C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Описание:</w:t>
      </w:r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чтение скороговорок следует начинать в замедленном темпе, отчетливо произнося при этом каждое слово. Постепенно ускоряйте темп, но следите за тем, чтобы ребенок сохранял четкость, ясность произнесения и </w:t>
      </w:r>
      <w:r w:rsidRPr="00D008AE">
        <w:rPr>
          <w:rFonts w:ascii="Times New Roman" w:hAnsi="Times New Roman" w:cs="Times New Roman"/>
          <w:sz w:val="28"/>
          <w:szCs w:val="28"/>
        </w:rPr>
        <w:t>сохранял необходимую интонацию</w:t>
      </w:r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35C8C" w:rsidRPr="00235C8C" w:rsidRDefault="00235C8C" w:rsidP="00D008AE">
      <w:pPr>
        <w:pStyle w:val="a7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i/>
          <w:iCs/>
          <w:color w:val="002060"/>
          <w:sz w:val="28"/>
          <w:szCs w:val="28"/>
          <w:lang w:eastAsia="ru-RU"/>
        </w:rPr>
        <w:t>Маланья-болтунья молоко болтала, выбалтывала,</w:t>
      </w:r>
    </w:p>
    <w:p w:rsidR="00235C8C" w:rsidRPr="00235C8C" w:rsidRDefault="00235C8C" w:rsidP="00D008AE">
      <w:pPr>
        <w:pStyle w:val="a7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i/>
          <w:iCs/>
          <w:color w:val="002060"/>
          <w:sz w:val="28"/>
          <w:szCs w:val="28"/>
          <w:lang w:eastAsia="ru-RU"/>
        </w:rPr>
        <w:t>да не выболтала.</w:t>
      </w:r>
    </w:p>
    <w:p w:rsidR="00235C8C" w:rsidRPr="00235C8C" w:rsidRDefault="00235C8C" w:rsidP="00D008AE">
      <w:pPr>
        <w:pStyle w:val="a7"/>
        <w:numPr>
          <w:ilvl w:val="0"/>
          <w:numId w:val="9"/>
        </w:num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i/>
          <w:iCs/>
          <w:color w:val="002060"/>
          <w:sz w:val="28"/>
          <w:szCs w:val="28"/>
          <w:lang w:eastAsia="ru-RU"/>
        </w:rPr>
        <w:t>Кукушка кукушонку купила капюшон.</w:t>
      </w:r>
      <w:r w:rsidRPr="00235C8C">
        <w:rPr>
          <w:rFonts w:ascii="Times New Roman" w:hAnsi="Times New Roman" w:cs="Times New Roman"/>
          <w:i/>
          <w:iCs/>
          <w:color w:val="002060"/>
          <w:sz w:val="28"/>
          <w:szCs w:val="28"/>
          <w:lang w:eastAsia="ru-RU"/>
        </w:rPr>
        <w:br/>
        <w:t>Надел кукушонок капюшон.</w:t>
      </w:r>
      <w:r w:rsidRPr="00235C8C">
        <w:rPr>
          <w:rFonts w:ascii="Times New Roman" w:hAnsi="Times New Roman" w:cs="Times New Roman"/>
          <w:i/>
          <w:iCs/>
          <w:color w:val="002060"/>
          <w:sz w:val="28"/>
          <w:szCs w:val="28"/>
          <w:lang w:eastAsia="ru-RU"/>
        </w:rPr>
        <w:br/>
        <w:t>Как в капюшоне он смешон!</w:t>
      </w:r>
    </w:p>
    <w:p w:rsidR="00777B41" w:rsidRPr="00D008AE" w:rsidRDefault="00235C8C" w:rsidP="00D008AE">
      <w:pPr>
        <w:pStyle w:val="a7"/>
        <w:numPr>
          <w:ilvl w:val="0"/>
          <w:numId w:val="9"/>
        </w:numPr>
        <w:spacing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i/>
          <w:iCs/>
          <w:color w:val="002060"/>
          <w:sz w:val="28"/>
          <w:szCs w:val="28"/>
          <w:lang w:eastAsia="ru-RU"/>
        </w:rPr>
        <w:t>Два щенка, щека к щеке,</w:t>
      </w:r>
      <w:r w:rsidRPr="00235C8C">
        <w:rPr>
          <w:rFonts w:ascii="Times New Roman" w:hAnsi="Times New Roman" w:cs="Times New Roman"/>
          <w:i/>
          <w:iCs/>
          <w:color w:val="002060"/>
          <w:sz w:val="28"/>
          <w:szCs w:val="28"/>
          <w:lang w:eastAsia="ru-RU"/>
        </w:rPr>
        <w:br/>
        <w:t>Щиплют щетку в уголке.</w:t>
      </w:r>
    </w:p>
    <w:p w:rsidR="00777B41" w:rsidRPr="00235C8C" w:rsidRDefault="00777B41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35C8C" w:rsidRPr="00D008AE" w:rsidRDefault="00235C8C" w:rsidP="00D008AE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D008AE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«Ушки на макушке»</w:t>
      </w:r>
    </w:p>
    <w:p w:rsidR="00235C8C" w:rsidRPr="00235C8C" w:rsidRDefault="00D008AE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08AE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Описание: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235C8C" w:rsidRPr="00235C8C">
        <w:rPr>
          <w:rFonts w:ascii="Times New Roman" w:hAnsi="Times New Roman" w:cs="Times New Roman"/>
          <w:sz w:val="28"/>
          <w:szCs w:val="28"/>
          <w:lang w:eastAsia="ru-RU"/>
        </w:rPr>
        <w:t>зрослый прохлопывает или отстукивает определенный ритмический рисунок, ребенок повторяет.</w:t>
      </w:r>
    </w:p>
    <w:p w:rsidR="00235C8C" w:rsidRPr="00235C8C" w:rsidRDefault="00235C8C" w:rsidP="002F3F40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5C8C" w:rsidRPr="00D008AE" w:rsidRDefault="00235C8C" w:rsidP="00D008AE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D008AE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«</w:t>
      </w:r>
      <w:proofErr w:type="spellStart"/>
      <w:r w:rsidRPr="00D008AE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Перекладывалка</w:t>
      </w:r>
      <w:proofErr w:type="spellEnd"/>
      <w:r w:rsidRPr="00D008AE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»</w:t>
      </w:r>
    </w:p>
    <w:p w:rsidR="00235C8C" w:rsidRPr="00235C8C" w:rsidRDefault="00235C8C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sz w:val="28"/>
          <w:szCs w:val="28"/>
          <w:lang w:eastAsia="ru-RU"/>
        </w:rPr>
        <w:t>Упражнения с перекладыванием предметов по одному, например: из одной корзинки в другую переложить предметы по одному на каждое слово, проговаривая стихотворный текст в ритм, например: Шел Егор через двор, нес топор чинить забор и др.</w:t>
      </w:r>
    </w:p>
    <w:p w:rsidR="00235C8C" w:rsidRPr="00D008AE" w:rsidRDefault="00235C8C" w:rsidP="00D008AE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D008AE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«Покажи»</w:t>
      </w:r>
    </w:p>
    <w:p w:rsidR="00777B41" w:rsidRPr="00235C8C" w:rsidRDefault="00235C8C" w:rsidP="00D008AE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Перед детьми несколько картинок с ритмическими рисунками, взрослый прохлопывает или отстукивает ритмический рисунок, дети находят картинку с данным рисунком.</w:t>
      </w:r>
    </w:p>
    <w:p w:rsidR="00777B41" w:rsidRPr="00235C8C" w:rsidRDefault="00777B41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77B41" w:rsidRPr="00235C8C" w:rsidRDefault="00235C8C" w:rsidP="00D008AE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1056" cy="1869176"/>
            <wp:effectExtent l="114300" t="95250" r="90644" b="92974"/>
            <wp:docPr id="35" name="Рисунок 76" descr="Картинки с ритмическими рисун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Картинки с ритмическими рисункам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1253853">
                      <a:off x="0" y="0"/>
                      <a:ext cx="2091423" cy="187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C8C" w:rsidRPr="00D008AE" w:rsidRDefault="00235C8C" w:rsidP="00D008AE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D008AE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«Успокой куклу»</w:t>
      </w:r>
    </w:p>
    <w:p w:rsidR="00235C8C" w:rsidRPr="00235C8C" w:rsidRDefault="00235C8C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Цель:</w:t>
      </w:r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развитие силы голоса.</w:t>
      </w:r>
    </w:p>
    <w:p w:rsidR="00777B41" w:rsidRPr="002F3F40" w:rsidRDefault="00235C8C" w:rsidP="002F3F4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35C8C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Описание игры:</w:t>
      </w:r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дети сидят на стульях полукругом. На руках у них куклы. В</w:t>
      </w:r>
      <w:r w:rsidR="00D008A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зрослый</w:t>
      </w:r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говорит: «Куклы плачут, надо их успокоить. Посмотрите, как я укладываю куклу спать (укачивает куклу, негромко напевая на </w:t>
      </w:r>
      <w:proofErr w:type="gramStart"/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звуке</w:t>
      </w:r>
      <w:proofErr w:type="gramEnd"/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5C8C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мотив знакомой колыбельной песни). А теперь вы покачайте». Дети по очереди, а затем вместе укачивают кукол, произнося звук </w:t>
      </w:r>
      <w:r w:rsidRPr="00235C8C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а</w:t>
      </w:r>
      <w:r w:rsidRPr="00235C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3F40" w:rsidRPr="00D008AE" w:rsidRDefault="002F3F40" w:rsidP="002F3F40">
      <w:pPr>
        <w:pStyle w:val="a7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D008AE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Повтори движение</w:t>
      </w:r>
      <w:r w:rsidRPr="00D008AE"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  <w:t>»</w:t>
      </w:r>
    </w:p>
    <w:p w:rsidR="00777B41" w:rsidRPr="00235C8C" w:rsidRDefault="002F3F40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F3F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79691" cy="2334777"/>
            <wp:effectExtent l="266700" t="266700" r="263659" b="217923"/>
            <wp:docPr id="6" name="Рисунок 4" descr="https://i.mycdn.me/image?id=873963889669&amp;t=3&amp;plc=WEB&amp;tkn=*XfH2AJni3wVh14PDY6Ul7edAZ-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73963889669&amp;t=3&amp;plc=WEB&amp;tkn=*XfH2AJni3wVh14PDY6Ul7edAZ-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797" r="5169" b="51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109" cy="233758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777B41" w:rsidRPr="00235C8C" w:rsidRDefault="00777B41" w:rsidP="00235C8C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86422" w:rsidRDefault="00797C71" w:rsidP="002F3F40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97C7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12458" cy="2914776"/>
            <wp:effectExtent l="266700" t="247650" r="235592" b="209424"/>
            <wp:docPr id="13" name="Рисунок 1" descr="https://i.mycdn.me/image?id=873963889925&amp;t=3&amp;plc=WEB&amp;tkn=*It9rDliEbSjoCm5xxdBpJTeC3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73963889925&amp;t=3&amp;plc=WEB&amp;tkn=*It9rDliEbSjoCm5xxdBpJTeC3v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-1126" b="24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93" cy="291889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D008AE" w:rsidRPr="00D008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1045" cy="3232670"/>
            <wp:effectExtent l="266700" t="228600" r="236555" b="177280"/>
            <wp:docPr id="7" name="Рисунок 7" descr="https://i.mycdn.me/image?id=873963889925&amp;t=3&amp;plc=WEB&amp;tkn=*It9rDliEbSjoCm5xxdBpJTeC3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73963889925&amp;t=3&amp;plc=WEB&amp;tkn=*It9rDliEbSjoCm5xxdBpJTeC3v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911" b="24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204" cy="323093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797C71" w:rsidRDefault="00797C71" w:rsidP="002F3F40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7C71" w:rsidRDefault="00797C71" w:rsidP="002F3F40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7C71" w:rsidRDefault="00797C71" w:rsidP="002F3F40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97C71" w:rsidRDefault="00797C71" w:rsidP="00797C71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97C71" w:rsidRPr="000C24A0" w:rsidRDefault="00797C71" w:rsidP="00797C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24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Издательство «Логопед-</w:t>
      </w:r>
      <w:proofErr w:type="gramStart"/>
      <w:r w:rsidRPr="000C24A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Fox</w:t>
      </w:r>
      <w:proofErr w:type="gramEnd"/>
      <w:r w:rsidRPr="000C24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797C71" w:rsidRPr="000C24A0" w:rsidRDefault="00797C71" w:rsidP="00797C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24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Редактор журнала «Болтунишка»:</w:t>
      </w:r>
    </w:p>
    <w:p w:rsidR="00797C71" w:rsidRDefault="00797C71" w:rsidP="00797C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C24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Учитель-логопед МБДОУ № 468</w:t>
      </w:r>
    </w:p>
    <w:p w:rsidR="00797C71" w:rsidRPr="000C24A0" w:rsidRDefault="00797C71" w:rsidP="00797C7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Савицкая Н.Я.</w:t>
      </w:r>
    </w:p>
    <w:p w:rsidR="00797C71" w:rsidRPr="00235C8C" w:rsidRDefault="00797C71" w:rsidP="00797C71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97C71" w:rsidRPr="00235C8C" w:rsidSect="00B9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BBF3"/>
      </v:shape>
    </w:pict>
  </w:numPicBullet>
  <w:abstractNum w:abstractNumId="0">
    <w:nsid w:val="0A7B5517"/>
    <w:multiLevelType w:val="multilevel"/>
    <w:tmpl w:val="63F29E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5AD5513"/>
    <w:multiLevelType w:val="hybridMultilevel"/>
    <w:tmpl w:val="761A62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6203E"/>
    <w:multiLevelType w:val="multilevel"/>
    <w:tmpl w:val="63F29E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E821AC7"/>
    <w:multiLevelType w:val="hybridMultilevel"/>
    <w:tmpl w:val="C8DA0C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3D67E1"/>
    <w:multiLevelType w:val="multilevel"/>
    <w:tmpl w:val="63F29E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0AF6EC7"/>
    <w:multiLevelType w:val="hybridMultilevel"/>
    <w:tmpl w:val="76EA6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0776533"/>
    <w:multiLevelType w:val="hybridMultilevel"/>
    <w:tmpl w:val="7C9AAC2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6462B0A"/>
    <w:multiLevelType w:val="multilevel"/>
    <w:tmpl w:val="63F29E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6C36DC3"/>
    <w:multiLevelType w:val="multilevel"/>
    <w:tmpl w:val="63F29E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ABA00FB"/>
    <w:multiLevelType w:val="hybridMultilevel"/>
    <w:tmpl w:val="8A3C92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86422"/>
    <w:rsid w:val="00235C8C"/>
    <w:rsid w:val="002D536A"/>
    <w:rsid w:val="002F3F40"/>
    <w:rsid w:val="00777B41"/>
    <w:rsid w:val="00797C71"/>
    <w:rsid w:val="00B86422"/>
    <w:rsid w:val="00B91F1F"/>
    <w:rsid w:val="00D000D3"/>
    <w:rsid w:val="00D00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B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7B4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7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77B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3</cp:revision>
  <dcterms:created xsi:type="dcterms:W3CDTF">2019-03-23T08:38:00Z</dcterms:created>
  <dcterms:modified xsi:type="dcterms:W3CDTF">2019-03-23T08:39:00Z</dcterms:modified>
</cp:coreProperties>
</file>