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A82B" w14:textId="77777777" w:rsidR="00242AA7" w:rsidRDefault="00242AA7" w:rsidP="00242AA7">
      <w:pPr>
        <w:spacing w:after="0" w:line="360" w:lineRule="auto"/>
        <w:ind w:firstLine="709"/>
        <w:jc w:val="center"/>
        <w:rPr>
          <w:rFonts w:ascii="Times New Roman" w:hAnsi="Times New Roman" w:cs="Times New Roman"/>
          <w:b/>
          <w:color w:val="FF0000"/>
          <w:sz w:val="28"/>
          <w:szCs w:val="28"/>
        </w:rPr>
      </w:pPr>
      <w:r w:rsidRPr="00242AA7">
        <w:rPr>
          <w:rFonts w:ascii="Times New Roman" w:hAnsi="Times New Roman" w:cs="Times New Roman"/>
          <w:b/>
          <w:color w:val="FF0000"/>
          <w:sz w:val="28"/>
          <w:szCs w:val="28"/>
        </w:rPr>
        <w:t>Жидкая еда - для речи беда!</w:t>
      </w:r>
    </w:p>
    <w:p w14:paraId="54605076" w14:textId="77777777" w:rsidR="00980A5B" w:rsidRDefault="00980A5B" w:rsidP="00242AA7">
      <w:pPr>
        <w:spacing w:after="0" w:line="360" w:lineRule="auto"/>
        <w:ind w:firstLine="709"/>
        <w:jc w:val="center"/>
        <w:rPr>
          <w:rFonts w:ascii="Times New Roman" w:hAnsi="Times New Roman" w:cs="Times New Roman"/>
          <w:b/>
          <w:color w:val="FF0000"/>
          <w:sz w:val="28"/>
          <w:szCs w:val="28"/>
        </w:rPr>
      </w:pPr>
    </w:p>
    <w:p w14:paraId="0DFBACB7" w14:textId="77777777" w:rsidR="00980A5B" w:rsidRPr="00242AA7" w:rsidRDefault="00980A5B" w:rsidP="00980A5B">
      <w:pPr>
        <w:spacing w:after="0" w:line="360" w:lineRule="auto"/>
        <w:ind w:firstLine="709"/>
        <w:rPr>
          <w:rFonts w:ascii="Times New Roman" w:hAnsi="Times New Roman" w:cs="Times New Roman"/>
          <w:b/>
          <w:color w:val="FF0000"/>
          <w:sz w:val="28"/>
          <w:szCs w:val="28"/>
        </w:rPr>
      </w:pPr>
      <w:r>
        <w:rPr>
          <w:noProof/>
          <w:lang w:eastAsia="ru-RU"/>
        </w:rPr>
        <mc:AlternateContent>
          <mc:Choice Requires="wps">
            <w:drawing>
              <wp:inline distT="0" distB="0" distL="0" distR="0" wp14:anchorId="2119BD81" wp14:editId="7387D2AE">
                <wp:extent cx="304800" cy="304800"/>
                <wp:effectExtent l="0" t="0" r="0" b="0"/>
                <wp:docPr id="2" name="AutoShape 2" descr="blob:https://web.telegram.org/81b7f362-0824-4888-9d44-e7a1106616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46C36B" id="AutoShape 2" o:spid="_x0000_s1026" alt="blob:https://web.telegram.org/81b7f362-0824-4888-9d44-e7a1106616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lang w:eastAsia="ru-RU"/>
        </w:rPr>
        <mc:AlternateContent>
          <mc:Choice Requires="wps">
            <w:drawing>
              <wp:inline distT="0" distB="0" distL="0" distR="0" wp14:anchorId="3CAA4EBA" wp14:editId="6C9B169A">
                <wp:extent cx="304800" cy="304800"/>
                <wp:effectExtent l="0" t="0" r="0" b="0"/>
                <wp:docPr id="1" name="AutoShape 1" descr="blob:https://web.telegram.org/81b7f362-0824-4888-9d44-e7a11066162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055CAA" id="AutoShape 1" o:spid="_x0000_s1026" alt="blob:https://web.telegram.org/81b7f362-0824-4888-9d44-e7a11066162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imes New Roman" w:hAnsi="Times New Roman" w:cs="Times New Roman"/>
          <w:b/>
          <w:noProof/>
          <w:color w:val="FF0000"/>
          <w:sz w:val="28"/>
          <w:szCs w:val="28"/>
          <w:lang w:eastAsia="ru-RU"/>
        </w:rPr>
        <w:drawing>
          <wp:inline distT="0" distB="0" distL="0" distR="0" wp14:anchorId="14BEF467" wp14:editId="7CB2E0F7">
            <wp:extent cx="2533650" cy="21145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33650" cy="2114550"/>
                    </a:xfrm>
                    <a:prstGeom prst="rect">
                      <a:avLst/>
                    </a:prstGeom>
                    <a:noFill/>
                  </pic:spPr>
                </pic:pic>
              </a:graphicData>
            </a:graphic>
          </wp:inline>
        </w:drawing>
      </w:r>
    </w:p>
    <w:p w14:paraId="0B1DA6E6" w14:textId="77777777" w:rsidR="00242AA7" w:rsidRDefault="00242AA7" w:rsidP="00242AA7">
      <w:pPr>
        <w:spacing w:after="0" w:line="360" w:lineRule="auto"/>
        <w:ind w:firstLine="709"/>
        <w:jc w:val="both"/>
        <w:rPr>
          <w:rFonts w:ascii="Times New Roman" w:hAnsi="Times New Roman" w:cs="Times New Roman"/>
          <w:sz w:val="28"/>
          <w:szCs w:val="28"/>
        </w:rPr>
      </w:pPr>
      <w:r w:rsidRPr="00242AA7">
        <w:rPr>
          <w:rFonts w:ascii="Times New Roman" w:hAnsi="Times New Roman" w:cs="Times New Roman"/>
          <w:sz w:val="28"/>
          <w:szCs w:val="28"/>
        </w:rPr>
        <w:t xml:space="preserve">Как благодаря </w:t>
      </w:r>
      <w:r>
        <w:rPr>
          <w:rFonts w:ascii="Times New Roman" w:hAnsi="Times New Roman" w:cs="Times New Roman"/>
          <w:sz w:val="28"/>
          <w:szCs w:val="28"/>
        </w:rPr>
        <w:t>«</w:t>
      </w:r>
      <w:proofErr w:type="spellStart"/>
      <w:r w:rsidRPr="00242AA7">
        <w:rPr>
          <w:rFonts w:ascii="Times New Roman" w:hAnsi="Times New Roman" w:cs="Times New Roman"/>
          <w:sz w:val="28"/>
          <w:szCs w:val="28"/>
        </w:rPr>
        <w:t>пюрешкам</w:t>
      </w:r>
      <w:proofErr w:type="spellEnd"/>
      <w:r>
        <w:rPr>
          <w:rFonts w:ascii="Times New Roman" w:hAnsi="Times New Roman" w:cs="Times New Roman"/>
          <w:sz w:val="28"/>
          <w:szCs w:val="28"/>
        </w:rPr>
        <w:t>»</w:t>
      </w:r>
      <w:r w:rsidRPr="00242AA7">
        <w:rPr>
          <w:rFonts w:ascii="Times New Roman" w:hAnsi="Times New Roman" w:cs="Times New Roman"/>
          <w:sz w:val="28"/>
          <w:szCs w:val="28"/>
        </w:rPr>
        <w:t xml:space="preserve"> </w:t>
      </w:r>
      <w:r>
        <w:rPr>
          <w:rFonts w:ascii="Times New Roman" w:hAnsi="Times New Roman" w:cs="Times New Roman"/>
          <w:sz w:val="28"/>
          <w:szCs w:val="28"/>
        </w:rPr>
        <w:t>у логопедов прибавляется работы.</w:t>
      </w:r>
      <w:r w:rsidRPr="00242AA7">
        <w:rPr>
          <w:rFonts w:ascii="Times New Roman" w:hAnsi="Times New Roman" w:cs="Times New Roman"/>
          <w:sz w:val="28"/>
          <w:szCs w:val="28"/>
        </w:rPr>
        <w:t xml:space="preserve"> </w:t>
      </w:r>
    </w:p>
    <w:p w14:paraId="0B9884CC" w14:textId="77777777" w:rsidR="00242AA7" w:rsidRDefault="00242AA7" w:rsidP="00242AA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сожалению, н</w:t>
      </w:r>
      <w:r w:rsidRPr="00242AA7">
        <w:rPr>
          <w:rFonts w:ascii="Times New Roman" w:hAnsi="Times New Roman" w:cs="Times New Roman"/>
          <w:sz w:val="28"/>
          <w:szCs w:val="28"/>
        </w:rPr>
        <w:t>ет универсального рецепта или таблетки: делайте так и у вашего ребёнка не будет проблем. На подготовк</w:t>
      </w:r>
      <w:r>
        <w:rPr>
          <w:rFonts w:ascii="Times New Roman" w:hAnsi="Times New Roman" w:cs="Times New Roman"/>
          <w:sz w:val="28"/>
          <w:szCs w:val="28"/>
        </w:rPr>
        <w:t>у мышц артикуляционного аппарата и</w:t>
      </w:r>
      <w:r w:rsidRPr="00242AA7">
        <w:rPr>
          <w:rFonts w:ascii="Times New Roman" w:hAnsi="Times New Roman" w:cs="Times New Roman"/>
          <w:sz w:val="28"/>
          <w:szCs w:val="28"/>
        </w:rPr>
        <w:t xml:space="preserve"> формирование правильного звукопроизношения у ребёнка оказы</w:t>
      </w:r>
      <w:r>
        <w:rPr>
          <w:rFonts w:ascii="Times New Roman" w:hAnsi="Times New Roman" w:cs="Times New Roman"/>
          <w:sz w:val="28"/>
          <w:szCs w:val="28"/>
        </w:rPr>
        <w:t xml:space="preserve">вают влияние множество факторов это и </w:t>
      </w:r>
      <w:r w:rsidRPr="00242AA7">
        <w:rPr>
          <w:rFonts w:ascii="Times New Roman" w:hAnsi="Times New Roman" w:cs="Times New Roman"/>
          <w:sz w:val="28"/>
          <w:szCs w:val="28"/>
        </w:rPr>
        <w:t>грудно</w:t>
      </w:r>
      <w:r>
        <w:rPr>
          <w:rFonts w:ascii="Times New Roman" w:hAnsi="Times New Roman" w:cs="Times New Roman"/>
          <w:sz w:val="28"/>
          <w:szCs w:val="28"/>
        </w:rPr>
        <w:t>е</w:t>
      </w:r>
      <w:r w:rsidRPr="00242AA7">
        <w:rPr>
          <w:rFonts w:ascii="Times New Roman" w:hAnsi="Times New Roman" w:cs="Times New Roman"/>
          <w:sz w:val="28"/>
          <w:szCs w:val="28"/>
        </w:rPr>
        <w:t xml:space="preserve"> вскармливани</w:t>
      </w:r>
      <w:r>
        <w:rPr>
          <w:rFonts w:ascii="Times New Roman" w:hAnsi="Times New Roman" w:cs="Times New Roman"/>
          <w:sz w:val="28"/>
          <w:szCs w:val="28"/>
        </w:rPr>
        <w:t>е</w:t>
      </w:r>
      <w:r w:rsidRPr="00242AA7">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242AA7">
        <w:rPr>
          <w:rFonts w:ascii="Times New Roman" w:hAnsi="Times New Roman" w:cs="Times New Roman"/>
          <w:sz w:val="28"/>
          <w:szCs w:val="28"/>
        </w:rPr>
        <w:t>своевременно</w:t>
      </w:r>
      <w:r>
        <w:rPr>
          <w:rFonts w:ascii="Times New Roman" w:hAnsi="Times New Roman" w:cs="Times New Roman"/>
          <w:sz w:val="28"/>
          <w:szCs w:val="28"/>
        </w:rPr>
        <w:t>е</w:t>
      </w:r>
      <w:r w:rsidRPr="00242AA7">
        <w:rPr>
          <w:rFonts w:ascii="Times New Roman" w:hAnsi="Times New Roman" w:cs="Times New Roman"/>
          <w:sz w:val="28"/>
          <w:szCs w:val="28"/>
        </w:rPr>
        <w:t xml:space="preserve"> приучени</w:t>
      </w:r>
      <w:r>
        <w:rPr>
          <w:rFonts w:ascii="Times New Roman" w:hAnsi="Times New Roman" w:cs="Times New Roman"/>
          <w:sz w:val="28"/>
          <w:szCs w:val="28"/>
        </w:rPr>
        <w:t>я</w:t>
      </w:r>
      <w:r w:rsidRPr="00242AA7">
        <w:rPr>
          <w:rFonts w:ascii="Times New Roman" w:hAnsi="Times New Roman" w:cs="Times New Roman"/>
          <w:sz w:val="28"/>
          <w:szCs w:val="28"/>
        </w:rPr>
        <w:t xml:space="preserve"> к питью из чашки и т.д.</w:t>
      </w:r>
      <w:r>
        <w:rPr>
          <w:rFonts w:ascii="Times New Roman" w:hAnsi="Times New Roman" w:cs="Times New Roman"/>
          <w:sz w:val="28"/>
          <w:szCs w:val="28"/>
        </w:rPr>
        <w:t xml:space="preserve"> </w:t>
      </w:r>
      <w:r w:rsidRPr="00242AA7">
        <w:rPr>
          <w:rFonts w:ascii="Times New Roman" w:hAnsi="Times New Roman" w:cs="Times New Roman"/>
          <w:sz w:val="28"/>
          <w:szCs w:val="28"/>
        </w:rPr>
        <w:t>Но</w:t>
      </w:r>
      <w:r>
        <w:rPr>
          <w:rFonts w:ascii="Times New Roman" w:hAnsi="Times New Roman" w:cs="Times New Roman"/>
          <w:sz w:val="28"/>
          <w:szCs w:val="28"/>
        </w:rPr>
        <w:t>,</w:t>
      </w:r>
      <w:r w:rsidRPr="00242AA7">
        <w:rPr>
          <w:rFonts w:ascii="Times New Roman" w:hAnsi="Times New Roman" w:cs="Times New Roman"/>
          <w:sz w:val="28"/>
          <w:szCs w:val="28"/>
        </w:rPr>
        <w:t xml:space="preserve"> настоящая логопедическая тренировка начинается во время употребления твёрдой пищи. Если проследить за движениями языка во время пережёвывания твёрдой еды, то, логопеды начнут завидовать тому, какие сложные движения может выполнять язычок без всякой специальной гимнастики. </w:t>
      </w:r>
      <w:r w:rsidRPr="00242AA7">
        <w:rPr>
          <w:rFonts w:ascii="Times New Roman" w:hAnsi="Times New Roman" w:cs="Times New Roman"/>
          <w:sz w:val="28"/>
          <w:szCs w:val="28"/>
        </w:rPr>
        <w:br/>
      </w:r>
      <w:r>
        <w:rPr>
          <w:rFonts w:ascii="Times New Roman" w:hAnsi="Times New Roman" w:cs="Times New Roman"/>
          <w:sz w:val="28"/>
          <w:szCs w:val="28"/>
        </w:rPr>
        <w:t>Ч</w:t>
      </w:r>
      <w:r w:rsidRPr="00242AA7">
        <w:rPr>
          <w:rFonts w:ascii="Times New Roman" w:hAnsi="Times New Roman" w:cs="Times New Roman"/>
          <w:sz w:val="28"/>
          <w:szCs w:val="28"/>
        </w:rPr>
        <w:t>то</w:t>
      </w:r>
      <w:r>
        <w:rPr>
          <w:rFonts w:ascii="Times New Roman" w:hAnsi="Times New Roman" w:cs="Times New Roman"/>
          <w:sz w:val="28"/>
          <w:szCs w:val="28"/>
        </w:rPr>
        <w:t xml:space="preserve"> же</w:t>
      </w:r>
      <w:r w:rsidRPr="00242AA7">
        <w:rPr>
          <w:rFonts w:ascii="Times New Roman" w:hAnsi="Times New Roman" w:cs="Times New Roman"/>
          <w:sz w:val="28"/>
          <w:szCs w:val="28"/>
        </w:rPr>
        <w:t xml:space="preserve"> происходит во рту во время жевания</w:t>
      </w:r>
      <w:r>
        <w:rPr>
          <w:rFonts w:ascii="Times New Roman" w:hAnsi="Times New Roman" w:cs="Times New Roman"/>
          <w:sz w:val="28"/>
          <w:szCs w:val="28"/>
        </w:rPr>
        <w:t>?</w:t>
      </w:r>
    </w:p>
    <w:p w14:paraId="752B4545" w14:textId="617FD8B4" w:rsidR="00980A5B" w:rsidRDefault="00242AA7" w:rsidP="00980A5B">
      <w:pPr>
        <w:spacing w:after="0" w:line="360" w:lineRule="auto"/>
        <w:ind w:firstLine="709"/>
        <w:jc w:val="both"/>
        <w:rPr>
          <w:rFonts w:ascii="Times New Roman" w:hAnsi="Times New Roman" w:cs="Times New Roman"/>
          <w:sz w:val="28"/>
          <w:szCs w:val="28"/>
        </w:rPr>
      </w:pPr>
      <w:r w:rsidRPr="00242AA7">
        <w:rPr>
          <w:rFonts w:ascii="Times New Roman" w:hAnsi="Times New Roman" w:cs="Times New Roman"/>
          <w:sz w:val="28"/>
          <w:szCs w:val="28"/>
        </w:rPr>
        <w:t xml:space="preserve">Откусывание, раздавливание и перетирание пищи даёт нагрузку на зубы, что полезно для их формирования. Нижняя челюсть активно перемещается </w:t>
      </w:r>
      <w:r w:rsidR="00E27B47" w:rsidRPr="00242AA7">
        <w:rPr>
          <w:rFonts w:ascii="Times New Roman" w:hAnsi="Times New Roman" w:cs="Times New Roman"/>
          <w:sz w:val="28"/>
          <w:szCs w:val="28"/>
        </w:rPr>
        <w:t>относительно</w:t>
      </w:r>
      <w:r w:rsidR="00E27B47">
        <w:rPr>
          <w:rFonts w:ascii="Times New Roman" w:hAnsi="Times New Roman" w:cs="Times New Roman"/>
          <w:sz w:val="28"/>
          <w:szCs w:val="28"/>
        </w:rPr>
        <w:t xml:space="preserve">, </w:t>
      </w:r>
      <w:r w:rsidR="00E27B47" w:rsidRPr="00242AA7">
        <w:rPr>
          <w:rFonts w:ascii="Times New Roman" w:hAnsi="Times New Roman" w:cs="Times New Roman"/>
          <w:sz w:val="28"/>
          <w:szCs w:val="28"/>
        </w:rPr>
        <w:t>верхней</w:t>
      </w:r>
      <w:r w:rsidRPr="00242AA7">
        <w:rPr>
          <w:rFonts w:ascii="Times New Roman" w:hAnsi="Times New Roman" w:cs="Times New Roman"/>
          <w:sz w:val="28"/>
          <w:szCs w:val="28"/>
        </w:rPr>
        <w:t>. Пища перемещается в ротовой полости с помощью разнообразных и согласованных движений языка и щёк. Ключевое слово</w:t>
      </w:r>
      <w:r>
        <w:rPr>
          <w:rFonts w:ascii="Times New Roman" w:hAnsi="Times New Roman" w:cs="Times New Roman"/>
          <w:sz w:val="28"/>
          <w:szCs w:val="28"/>
        </w:rPr>
        <w:t xml:space="preserve"> </w:t>
      </w:r>
      <w:r w:rsidRPr="00242AA7">
        <w:rPr>
          <w:rFonts w:ascii="Times New Roman" w:hAnsi="Times New Roman" w:cs="Times New Roman"/>
          <w:sz w:val="28"/>
          <w:szCs w:val="28"/>
        </w:rPr>
        <w:t xml:space="preserve">- согласованных! Язык учится действовать согласованно с другими отделами. Чего мы часто не можем добиться на занятиях. </w:t>
      </w:r>
      <w:r w:rsidRPr="00242AA7">
        <w:rPr>
          <w:rFonts w:ascii="Times New Roman" w:hAnsi="Times New Roman" w:cs="Times New Roman"/>
          <w:sz w:val="28"/>
          <w:szCs w:val="28"/>
        </w:rPr>
        <w:br/>
        <w:t>Язык гоняет пищевой комок слева</w:t>
      </w:r>
      <w:r>
        <w:rPr>
          <w:rFonts w:ascii="Times New Roman" w:hAnsi="Times New Roman" w:cs="Times New Roman"/>
          <w:sz w:val="28"/>
          <w:szCs w:val="28"/>
        </w:rPr>
        <w:t xml:space="preserve"> </w:t>
      </w:r>
      <w:r w:rsidRPr="00242AA7">
        <w:rPr>
          <w:rFonts w:ascii="Times New Roman" w:hAnsi="Times New Roman" w:cs="Times New Roman"/>
          <w:sz w:val="28"/>
          <w:szCs w:val="28"/>
        </w:rPr>
        <w:t>-</w:t>
      </w:r>
      <w:r>
        <w:rPr>
          <w:rFonts w:ascii="Times New Roman" w:hAnsi="Times New Roman" w:cs="Times New Roman"/>
          <w:sz w:val="28"/>
          <w:szCs w:val="28"/>
        </w:rPr>
        <w:t xml:space="preserve"> </w:t>
      </w:r>
      <w:r w:rsidRPr="00242AA7">
        <w:rPr>
          <w:rFonts w:ascii="Times New Roman" w:hAnsi="Times New Roman" w:cs="Times New Roman"/>
          <w:sz w:val="28"/>
          <w:szCs w:val="28"/>
        </w:rPr>
        <w:t>направо и туда</w:t>
      </w:r>
      <w:r>
        <w:rPr>
          <w:rFonts w:ascii="Times New Roman" w:hAnsi="Times New Roman" w:cs="Times New Roman"/>
          <w:sz w:val="28"/>
          <w:szCs w:val="28"/>
        </w:rPr>
        <w:t xml:space="preserve"> </w:t>
      </w:r>
      <w:r w:rsidRPr="00242AA7">
        <w:rPr>
          <w:rFonts w:ascii="Times New Roman" w:hAnsi="Times New Roman" w:cs="Times New Roman"/>
          <w:sz w:val="28"/>
          <w:szCs w:val="28"/>
        </w:rPr>
        <w:t>-</w:t>
      </w:r>
      <w:r>
        <w:rPr>
          <w:rFonts w:ascii="Times New Roman" w:hAnsi="Times New Roman" w:cs="Times New Roman"/>
          <w:sz w:val="28"/>
          <w:szCs w:val="28"/>
        </w:rPr>
        <w:t xml:space="preserve"> </w:t>
      </w:r>
      <w:r w:rsidRPr="00242AA7">
        <w:rPr>
          <w:rFonts w:ascii="Times New Roman" w:hAnsi="Times New Roman" w:cs="Times New Roman"/>
          <w:sz w:val="28"/>
          <w:szCs w:val="28"/>
        </w:rPr>
        <w:t xml:space="preserve">сюда, прижимает его к твёрдому нёбу, чтобы он раньше времени не попал в ротоглотку, а затем перемещает его ближе к глотке. Все эти движения развивают внешние мышцы языка, при этом стимулируется мышечный тонус, развиваются </w:t>
      </w:r>
      <w:r w:rsidRPr="00242AA7">
        <w:rPr>
          <w:rFonts w:ascii="Times New Roman" w:hAnsi="Times New Roman" w:cs="Times New Roman"/>
          <w:sz w:val="28"/>
          <w:szCs w:val="28"/>
        </w:rPr>
        <w:lastRenderedPageBreak/>
        <w:t xml:space="preserve">координации между различными группами мышц языка и щёк. Вот это </w:t>
      </w:r>
      <w:r>
        <w:rPr>
          <w:rFonts w:ascii="Times New Roman" w:hAnsi="Times New Roman" w:cs="Times New Roman"/>
          <w:sz w:val="28"/>
          <w:szCs w:val="28"/>
        </w:rPr>
        <w:t>«</w:t>
      </w:r>
      <w:proofErr w:type="spellStart"/>
      <w:r w:rsidRPr="00242AA7">
        <w:rPr>
          <w:rFonts w:ascii="Times New Roman" w:hAnsi="Times New Roman" w:cs="Times New Roman"/>
          <w:sz w:val="28"/>
          <w:szCs w:val="28"/>
        </w:rPr>
        <w:t>тренировочка</w:t>
      </w:r>
      <w:proofErr w:type="spellEnd"/>
      <w:r>
        <w:rPr>
          <w:rFonts w:ascii="Times New Roman" w:hAnsi="Times New Roman" w:cs="Times New Roman"/>
          <w:sz w:val="28"/>
          <w:szCs w:val="28"/>
        </w:rPr>
        <w:t xml:space="preserve">», да ещё несколько раз в день! </w:t>
      </w:r>
      <w:r w:rsidRPr="00242AA7">
        <w:rPr>
          <w:rFonts w:ascii="Times New Roman" w:hAnsi="Times New Roman" w:cs="Times New Roman"/>
          <w:sz w:val="28"/>
          <w:szCs w:val="28"/>
        </w:rPr>
        <w:t>Но если ребёнок продолжает вести «бутылочный/</w:t>
      </w:r>
      <w:proofErr w:type="spellStart"/>
      <w:r w:rsidRPr="00242AA7">
        <w:rPr>
          <w:rFonts w:ascii="Times New Roman" w:hAnsi="Times New Roman" w:cs="Times New Roman"/>
          <w:sz w:val="28"/>
          <w:szCs w:val="28"/>
        </w:rPr>
        <w:t>поильниковый</w:t>
      </w:r>
      <w:proofErr w:type="spellEnd"/>
      <w:r w:rsidRPr="00242AA7">
        <w:rPr>
          <w:rFonts w:ascii="Times New Roman" w:hAnsi="Times New Roman" w:cs="Times New Roman"/>
          <w:sz w:val="28"/>
          <w:szCs w:val="28"/>
        </w:rPr>
        <w:t xml:space="preserve">» или </w:t>
      </w:r>
      <w:r>
        <w:rPr>
          <w:rFonts w:ascii="Times New Roman" w:hAnsi="Times New Roman" w:cs="Times New Roman"/>
          <w:sz w:val="28"/>
          <w:szCs w:val="28"/>
        </w:rPr>
        <w:t>«</w:t>
      </w:r>
      <w:proofErr w:type="spellStart"/>
      <w:r w:rsidRPr="00242AA7">
        <w:rPr>
          <w:rFonts w:ascii="Times New Roman" w:hAnsi="Times New Roman" w:cs="Times New Roman"/>
          <w:sz w:val="28"/>
          <w:szCs w:val="28"/>
        </w:rPr>
        <w:t>блендерный</w:t>
      </w:r>
      <w:proofErr w:type="spellEnd"/>
      <w:r>
        <w:rPr>
          <w:rFonts w:ascii="Times New Roman" w:hAnsi="Times New Roman" w:cs="Times New Roman"/>
          <w:sz w:val="28"/>
          <w:szCs w:val="28"/>
        </w:rPr>
        <w:t>»</w:t>
      </w:r>
      <w:r w:rsidRPr="00242AA7">
        <w:rPr>
          <w:rFonts w:ascii="Times New Roman" w:hAnsi="Times New Roman" w:cs="Times New Roman"/>
          <w:sz w:val="28"/>
          <w:szCs w:val="28"/>
        </w:rPr>
        <w:t xml:space="preserve"> образ жизни, то его мышцы, которым потом придётся учиться правильно произносить сложные звуки, не получают нужную физиологическую нагрузку и не</w:t>
      </w:r>
      <w:r w:rsidR="00980A5B">
        <w:rPr>
          <w:rFonts w:ascii="Times New Roman" w:hAnsi="Times New Roman" w:cs="Times New Roman"/>
          <w:sz w:val="28"/>
          <w:szCs w:val="28"/>
        </w:rPr>
        <w:t xml:space="preserve"> тренируются должным образом. </w:t>
      </w:r>
    </w:p>
    <w:p w14:paraId="180D6CFE" w14:textId="77777777" w:rsidR="00242AA7" w:rsidRDefault="00242AA7" w:rsidP="00980A5B">
      <w:pPr>
        <w:spacing w:after="0" w:line="360" w:lineRule="auto"/>
        <w:ind w:firstLine="709"/>
        <w:jc w:val="both"/>
        <w:rPr>
          <w:rFonts w:ascii="Times New Roman" w:hAnsi="Times New Roman" w:cs="Times New Roman"/>
          <w:sz w:val="28"/>
          <w:szCs w:val="28"/>
        </w:rPr>
      </w:pPr>
      <w:r w:rsidRPr="00242AA7">
        <w:rPr>
          <w:rFonts w:ascii="Times New Roman" w:hAnsi="Times New Roman" w:cs="Times New Roman"/>
          <w:sz w:val="28"/>
          <w:szCs w:val="28"/>
        </w:rPr>
        <w:t xml:space="preserve">Если ребёнок не будет получать ежедневной физиологической тренировки артикуляционных мышц в виде жевания разнообразной, постепенно усложняющейся по текстуре пищи, выключается огромный блок физиологической тренировки, которая происходит несколько раз в день. Это нужно понимать </w:t>
      </w:r>
      <w:r w:rsidR="00980A5B">
        <w:rPr>
          <w:rFonts w:ascii="Times New Roman" w:hAnsi="Times New Roman" w:cs="Times New Roman"/>
          <w:sz w:val="28"/>
          <w:szCs w:val="28"/>
        </w:rPr>
        <w:t>специалистам</w:t>
      </w:r>
      <w:r w:rsidRPr="00242AA7">
        <w:rPr>
          <w:rFonts w:ascii="Times New Roman" w:hAnsi="Times New Roman" w:cs="Times New Roman"/>
          <w:sz w:val="28"/>
          <w:szCs w:val="28"/>
        </w:rPr>
        <w:t xml:space="preserve"> и</w:t>
      </w:r>
      <w:r w:rsidR="00980A5B">
        <w:rPr>
          <w:rFonts w:ascii="Times New Roman" w:hAnsi="Times New Roman" w:cs="Times New Roman"/>
          <w:sz w:val="28"/>
          <w:szCs w:val="28"/>
        </w:rPr>
        <w:t>, конечно, родителям!</w:t>
      </w:r>
      <w:r w:rsidRPr="00242AA7">
        <w:rPr>
          <w:rFonts w:ascii="Times New Roman" w:hAnsi="Times New Roman" w:cs="Times New Roman"/>
          <w:sz w:val="28"/>
          <w:szCs w:val="28"/>
        </w:rPr>
        <w:br/>
        <w:t>Если ребёнок в 3</w:t>
      </w:r>
      <w:r w:rsidR="00980A5B">
        <w:rPr>
          <w:rFonts w:ascii="Times New Roman" w:hAnsi="Times New Roman" w:cs="Times New Roman"/>
          <w:sz w:val="28"/>
          <w:szCs w:val="28"/>
        </w:rPr>
        <w:t xml:space="preserve"> - </w:t>
      </w:r>
      <w:r w:rsidRPr="00242AA7">
        <w:rPr>
          <w:rFonts w:ascii="Times New Roman" w:hAnsi="Times New Roman" w:cs="Times New Roman"/>
          <w:sz w:val="28"/>
          <w:szCs w:val="28"/>
        </w:rPr>
        <w:t>4</w:t>
      </w:r>
      <w:r w:rsidR="00980A5B">
        <w:rPr>
          <w:rFonts w:ascii="Times New Roman" w:hAnsi="Times New Roman" w:cs="Times New Roman"/>
          <w:sz w:val="28"/>
          <w:szCs w:val="28"/>
        </w:rPr>
        <w:t xml:space="preserve"> – </w:t>
      </w:r>
      <w:r w:rsidRPr="00242AA7">
        <w:rPr>
          <w:rFonts w:ascii="Times New Roman" w:hAnsi="Times New Roman" w:cs="Times New Roman"/>
          <w:sz w:val="28"/>
          <w:szCs w:val="28"/>
        </w:rPr>
        <w:t>5</w:t>
      </w:r>
      <w:r w:rsidR="00980A5B">
        <w:rPr>
          <w:rFonts w:ascii="Times New Roman" w:hAnsi="Times New Roman" w:cs="Times New Roman"/>
          <w:sz w:val="28"/>
          <w:szCs w:val="28"/>
        </w:rPr>
        <w:t xml:space="preserve"> </w:t>
      </w:r>
      <w:r w:rsidRPr="00242AA7">
        <w:rPr>
          <w:rFonts w:ascii="Times New Roman" w:hAnsi="Times New Roman" w:cs="Times New Roman"/>
          <w:sz w:val="28"/>
          <w:szCs w:val="28"/>
        </w:rPr>
        <w:t>-</w:t>
      </w:r>
      <w:r w:rsidR="00980A5B">
        <w:rPr>
          <w:rFonts w:ascii="Times New Roman" w:hAnsi="Times New Roman" w:cs="Times New Roman"/>
          <w:sz w:val="28"/>
          <w:szCs w:val="28"/>
        </w:rPr>
        <w:t xml:space="preserve"> </w:t>
      </w:r>
      <w:r w:rsidRPr="00242AA7">
        <w:rPr>
          <w:rFonts w:ascii="Times New Roman" w:hAnsi="Times New Roman" w:cs="Times New Roman"/>
          <w:sz w:val="28"/>
          <w:szCs w:val="28"/>
        </w:rPr>
        <w:t>6 лет отказывается от твёрдой еды, нужно разбираться, почему это происходит. Нужно обратиться к грамотному педиатру или детскому неврологу. Невролог может рекомендовать консультации других специалистов.</w:t>
      </w:r>
    </w:p>
    <w:p w14:paraId="561B08BD" w14:textId="77777777" w:rsidR="00980A5B" w:rsidRPr="00242AA7" w:rsidRDefault="00980A5B" w:rsidP="00980A5B">
      <w:pPr>
        <w:spacing w:after="0" w:line="360" w:lineRule="auto"/>
        <w:ind w:firstLine="709"/>
        <w:jc w:val="both"/>
        <w:rPr>
          <w:rFonts w:ascii="Times New Roman" w:hAnsi="Times New Roman" w:cs="Times New Roman"/>
          <w:sz w:val="28"/>
          <w:szCs w:val="28"/>
        </w:rPr>
      </w:pPr>
    </w:p>
    <w:p w14:paraId="662B2AE7" w14:textId="77777777" w:rsidR="00665675" w:rsidRPr="00242AA7" w:rsidRDefault="00665675" w:rsidP="00980A5B">
      <w:pPr>
        <w:spacing w:after="0" w:line="360" w:lineRule="auto"/>
        <w:ind w:firstLine="709"/>
        <w:rPr>
          <w:rFonts w:ascii="Times New Roman" w:hAnsi="Times New Roman" w:cs="Times New Roman"/>
          <w:sz w:val="28"/>
          <w:szCs w:val="28"/>
        </w:rPr>
      </w:pPr>
    </w:p>
    <w:sectPr w:rsidR="00665675" w:rsidRPr="00242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A7"/>
    <w:rsid w:val="00242AA7"/>
    <w:rsid w:val="00665675"/>
    <w:rsid w:val="00762B8F"/>
    <w:rsid w:val="00980A5B"/>
    <w:rsid w:val="00E27B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CC74"/>
  <w15:docId w15:val="{3EA02721-0FBE-4F2D-AD74-4ABFFA2E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2A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2A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81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1960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Светлана Копылова</cp:lastModifiedBy>
  <cp:revision>2</cp:revision>
  <dcterms:created xsi:type="dcterms:W3CDTF">2024-11-06T03:58:00Z</dcterms:created>
  <dcterms:modified xsi:type="dcterms:W3CDTF">2024-11-06T03:58:00Z</dcterms:modified>
</cp:coreProperties>
</file>